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21" w:rsidRDefault="00842621" w:rsidP="00842621">
      <w:pPr>
        <w:ind w:right="720"/>
      </w:pPr>
      <w:r>
        <w:rPr>
          <w:noProof/>
          <w:sz w:val="16"/>
          <w:szCs w:val="16"/>
        </w:rPr>
        <mc:AlternateContent>
          <mc:Choice Requires="wps">
            <w:drawing>
              <wp:anchor distT="0" distB="0" distL="114300" distR="114300" simplePos="0" relativeHeight="251660288" behindDoc="0" locked="0" layoutInCell="1" allowOverlap="1" wp14:anchorId="6ED053AC" wp14:editId="4926D0FD">
                <wp:simplePos x="0" y="0"/>
                <wp:positionH relativeFrom="column">
                  <wp:posOffset>-685800</wp:posOffset>
                </wp:positionH>
                <wp:positionV relativeFrom="paragraph">
                  <wp:posOffset>68580</wp:posOffset>
                </wp:positionV>
                <wp:extent cx="3429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21" w:rsidRDefault="00842621" w:rsidP="00842621">
                            <w:r>
                              <w:rPr>
                                <w:noProof/>
                              </w:rPr>
                              <w:drawing>
                                <wp:inline distT="0" distB="0" distL="0" distR="0" wp14:anchorId="230F1CCF" wp14:editId="15D10725">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5"/>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53AC" id="_x0000_t202" coordsize="21600,21600" o:spt="202" path="m,l,21600r21600,l21600,xe">
                <v:stroke joinstyle="miter"/>
                <v:path gradientshapeok="t" o:connecttype="rect"/>
              </v:shapetype>
              <v:shape id="Text Box 4" o:spid="_x0000_s1026" type="#_x0000_t202" style="position:absolute;margin-left:-54pt;margin-top:5.4pt;width:27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842621" w:rsidRDefault="00842621" w:rsidP="00842621">
                      <w:r>
                        <w:rPr>
                          <w:noProof/>
                        </w:rPr>
                        <w:drawing>
                          <wp:inline distT="0" distB="0" distL="0" distR="0" wp14:anchorId="230F1CCF" wp14:editId="15D10725">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6"/>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842621" w:rsidRDefault="00842621" w:rsidP="00842621"/>
    <w:p w:rsidR="00842621" w:rsidRDefault="00842621" w:rsidP="00842621">
      <w:pPr>
        <w:ind w:left="5760" w:hanging="5760"/>
      </w:pPr>
      <w:r>
        <w:rPr>
          <w:noProof/>
        </w:rPr>
        <mc:AlternateContent>
          <mc:Choice Requires="wps">
            <w:drawing>
              <wp:anchor distT="0" distB="0" distL="114300" distR="114300" simplePos="0" relativeHeight="251659264" behindDoc="0" locked="0" layoutInCell="1" allowOverlap="1" wp14:anchorId="712C5C23" wp14:editId="4DD7AFF0">
                <wp:simplePos x="0" y="0"/>
                <wp:positionH relativeFrom="column">
                  <wp:posOffset>3474720</wp:posOffset>
                </wp:positionH>
                <wp:positionV relativeFrom="paragraph">
                  <wp:posOffset>-121920</wp:posOffset>
                </wp:positionV>
                <wp:extent cx="29718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621" w:rsidRDefault="00842621" w:rsidP="00842621">
                            <w:r>
                              <w:rPr>
                                <w:smallCaps/>
                                <w:sz w:val="16"/>
                                <w:szCs w:val="16"/>
                              </w:rPr>
                              <w:t xml:space="preserve">THE </w:t>
                            </w:r>
                            <w:r w:rsidRPr="004A5F10">
                              <w:rPr>
                                <w:smallCaps/>
                                <w:sz w:val="16"/>
                                <w:szCs w:val="16"/>
                              </w:rPr>
                              <w:t>UNIVERSITY</w:t>
                            </w:r>
                            <w:r w:rsidRPr="004A5F10">
                              <w:rPr>
                                <w:sz w:val="16"/>
                                <w:szCs w:val="16"/>
                              </w:rPr>
                              <w:br/>
                            </w:r>
                            <w:r w:rsidRPr="004A5F10">
                              <w:rPr>
                                <w:i/>
                                <w:iCs/>
                                <w:sz w:val="16"/>
                                <w:szCs w:val="16"/>
                              </w:rPr>
                              <w:t>of</w:t>
                            </w:r>
                            <w:r>
                              <w:rPr>
                                <w:i/>
                                <w:iCs/>
                                <w:sz w:val="16"/>
                                <w:szCs w:val="16"/>
                              </w:rPr>
                              <w:t xml:space="preserve"> </w:t>
                            </w:r>
                            <w:r>
                              <w:rPr>
                                <w:smallCaps/>
                                <w:sz w:val="16"/>
                                <w:szCs w:val="16"/>
                              </w:rPr>
                              <w:t>NORTH</w:t>
                            </w:r>
                            <w:r w:rsidRPr="004A5F10">
                              <w:rPr>
                                <w:smallCaps/>
                                <w:sz w:val="16"/>
                                <w:szCs w:val="16"/>
                              </w:rPr>
                              <w:t xml:space="preserve"> CAROLINA</w:t>
                            </w:r>
                            <w:r w:rsidRPr="004A5F10">
                              <w:rPr>
                                <w:sz w:val="16"/>
                                <w:szCs w:val="16"/>
                              </w:rPr>
                              <w:br/>
                            </w:r>
                            <w:r>
                              <w:rPr>
                                <w:i/>
                                <w:iCs/>
                                <w:sz w:val="16"/>
                                <w:szCs w:val="16"/>
                              </w:rPr>
                              <w:t>at</w:t>
                            </w:r>
                            <w:r>
                              <w:rPr>
                                <w:sz w:val="16"/>
                                <w:szCs w:val="16"/>
                              </w:rPr>
                              <w:t xml:space="preserve"> CHAPEL </w:t>
                            </w:r>
                            <w:r w:rsidRPr="004A5F10">
                              <w:rPr>
                                <w:sz w:val="16"/>
                                <w:szCs w:val="16"/>
                              </w:rPr>
                              <w:t>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5C23" id="Text Box 3" o:spid="_x0000_s1027" type="#_x0000_t202" style="position:absolute;left:0;text-align:left;margin-left:273.6pt;margin-top:-9.6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842621" w:rsidRDefault="00842621" w:rsidP="00842621">
                      <w:r>
                        <w:rPr>
                          <w:smallCaps/>
                          <w:sz w:val="16"/>
                          <w:szCs w:val="16"/>
                        </w:rPr>
                        <w:t xml:space="preserve">THE </w:t>
                      </w:r>
                      <w:proofErr w:type="gramStart"/>
                      <w:r w:rsidRPr="004A5F10">
                        <w:rPr>
                          <w:smallCaps/>
                          <w:sz w:val="16"/>
                          <w:szCs w:val="16"/>
                        </w:rPr>
                        <w:t>UNIVERSITY</w:t>
                      </w:r>
                      <w:r w:rsidRPr="004A5F10">
                        <w:rPr>
                          <w:sz w:val="16"/>
                          <w:szCs w:val="16"/>
                        </w:rPr>
                        <w:br/>
                      </w:r>
                      <w:r w:rsidRPr="004A5F10">
                        <w:rPr>
                          <w:i/>
                          <w:iCs/>
                          <w:sz w:val="16"/>
                          <w:szCs w:val="16"/>
                        </w:rPr>
                        <w:t>of</w:t>
                      </w:r>
                      <w:r>
                        <w:rPr>
                          <w:i/>
                          <w:iCs/>
                          <w:sz w:val="16"/>
                          <w:szCs w:val="16"/>
                        </w:rPr>
                        <w:t xml:space="preserve"> </w:t>
                      </w:r>
                      <w:r>
                        <w:rPr>
                          <w:smallCaps/>
                          <w:sz w:val="16"/>
                          <w:szCs w:val="16"/>
                        </w:rPr>
                        <w:t>NORTH</w:t>
                      </w:r>
                      <w:r w:rsidRPr="004A5F10">
                        <w:rPr>
                          <w:smallCaps/>
                          <w:sz w:val="16"/>
                          <w:szCs w:val="16"/>
                        </w:rPr>
                        <w:t xml:space="preserve"> CAROLINA</w:t>
                      </w:r>
                      <w:proofErr w:type="gramEnd"/>
                      <w:r w:rsidRPr="004A5F10">
                        <w:rPr>
                          <w:sz w:val="16"/>
                          <w:szCs w:val="16"/>
                        </w:rPr>
                        <w:br/>
                      </w:r>
                      <w:r>
                        <w:rPr>
                          <w:i/>
                          <w:iCs/>
                          <w:sz w:val="16"/>
                          <w:szCs w:val="16"/>
                        </w:rPr>
                        <w:t>at</w:t>
                      </w:r>
                      <w:r>
                        <w:rPr>
                          <w:sz w:val="16"/>
                          <w:szCs w:val="16"/>
                        </w:rPr>
                        <w:t xml:space="preserve"> CHAPEL </w:t>
                      </w:r>
                      <w:r w:rsidRPr="004A5F10">
                        <w:rPr>
                          <w:sz w:val="16"/>
                          <w:szCs w:val="16"/>
                        </w:rPr>
                        <w:t>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v:textbox>
              </v:shape>
            </w:pict>
          </mc:Fallback>
        </mc:AlternateContent>
      </w:r>
      <w:r w:rsidRPr="008B6A30">
        <w:rPr>
          <w:sz w:val="16"/>
          <w:szCs w:val="16"/>
        </w:rPr>
        <w:br/>
      </w:r>
      <w:r>
        <w:br/>
      </w:r>
    </w:p>
    <w:p w:rsidR="00842621" w:rsidRDefault="00842621" w:rsidP="00842621"/>
    <w:p w:rsidR="00842621" w:rsidRDefault="00842621" w:rsidP="00842621"/>
    <w:p w:rsidR="00842621" w:rsidRDefault="00842621" w:rsidP="00842621">
      <w:pPr>
        <w:spacing w:line="360" w:lineRule="atLeast"/>
        <w:rPr>
          <w:rFonts w:ascii="Helvetica" w:hAnsi="Helvetica"/>
          <w:b/>
          <w:color w:val="000000"/>
          <w:sz w:val="32"/>
          <w:szCs w:val="30"/>
        </w:rPr>
      </w:pPr>
    </w:p>
    <w:p w:rsidR="00842621" w:rsidRDefault="00842621" w:rsidP="00842621">
      <w:pPr>
        <w:spacing w:line="360" w:lineRule="atLeast"/>
        <w:rPr>
          <w:rFonts w:ascii="Helvetica" w:hAnsi="Helvetica"/>
          <w:b/>
          <w:color w:val="000000"/>
          <w:sz w:val="32"/>
          <w:szCs w:val="30"/>
        </w:rPr>
      </w:pPr>
    </w:p>
    <w:p w:rsidR="00842621" w:rsidRPr="00DB5F6F" w:rsidRDefault="00842621" w:rsidP="00842621">
      <w:pPr>
        <w:spacing w:line="360" w:lineRule="atLeast"/>
        <w:rPr>
          <w:rFonts w:ascii="Helvetica" w:hAnsi="Helvetica"/>
          <w:color w:val="000000"/>
          <w:sz w:val="32"/>
          <w:szCs w:val="30"/>
        </w:rPr>
      </w:pPr>
      <w:r w:rsidRPr="00DB5F6F">
        <w:rPr>
          <w:rFonts w:ascii="Helvetica" w:hAnsi="Helvetica"/>
          <w:b/>
          <w:color w:val="000000"/>
          <w:sz w:val="32"/>
          <w:szCs w:val="30"/>
        </w:rPr>
        <w:t xml:space="preserve">Plan </w:t>
      </w:r>
      <w:r w:rsidR="00823520">
        <w:rPr>
          <w:rFonts w:ascii="Helvetica" w:hAnsi="Helvetica"/>
          <w:b/>
          <w:color w:val="000000"/>
          <w:sz w:val="32"/>
          <w:szCs w:val="30"/>
        </w:rPr>
        <w:t>101</w:t>
      </w:r>
      <w:r>
        <w:rPr>
          <w:rFonts w:ascii="Helvetica" w:hAnsi="Helvetica"/>
          <w:b/>
          <w:color w:val="000000"/>
          <w:sz w:val="32"/>
          <w:szCs w:val="30"/>
        </w:rPr>
        <w:t xml:space="preserve"> </w:t>
      </w:r>
      <w:r>
        <w:rPr>
          <w:rFonts w:ascii="Helvetica" w:hAnsi="Helvetica"/>
          <w:color w:val="000000"/>
          <w:sz w:val="32"/>
          <w:szCs w:val="30"/>
        </w:rPr>
        <w:t>Cities and Urban Life</w:t>
      </w:r>
    </w:p>
    <w:p w:rsidR="00842621" w:rsidRPr="00DB5F6F" w:rsidRDefault="00842621" w:rsidP="00842621">
      <w:pPr>
        <w:rPr>
          <w:rFonts w:ascii="Helvetica" w:hAnsi="Helvetica"/>
        </w:rPr>
      </w:pPr>
    </w:p>
    <w:p w:rsidR="00842621" w:rsidRDefault="00842621" w:rsidP="00842621">
      <w:pPr>
        <w:rPr>
          <w:rFonts w:ascii="Helvetica" w:hAnsi="Helvetica"/>
        </w:rPr>
      </w:pPr>
      <w:r w:rsidRPr="00DB5F6F">
        <w:rPr>
          <w:rFonts w:ascii="Helvetica" w:hAnsi="Helvetica"/>
        </w:rPr>
        <w:t>Prof. Andrew H. Whittemore</w:t>
      </w:r>
    </w:p>
    <w:p w:rsidR="00842621" w:rsidRDefault="00842621" w:rsidP="00842621">
      <w:pPr>
        <w:rPr>
          <w:rFonts w:ascii="Helvetica" w:hAnsi="Helvetica"/>
        </w:rPr>
      </w:pPr>
    </w:p>
    <w:p w:rsidR="00842621" w:rsidRDefault="0094049F" w:rsidP="00842621">
      <w:pPr>
        <w:rPr>
          <w:rFonts w:ascii="Helvetica" w:hAnsi="Helvetica"/>
        </w:rPr>
      </w:pPr>
      <w:r>
        <w:rPr>
          <w:rFonts w:ascii="Helvetica" w:hAnsi="Helvetica"/>
        </w:rPr>
        <w:t>Fall 2019</w:t>
      </w:r>
    </w:p>
    <w:p w:rsidR="002110BC" w:rsidRDefault="002110BC" w:rsidP="00842621">
      <w:pPr>
        <w:rPr>
          <w:rFonts w:ascii="Helvetica" w:hAnsi="Helvetica"/>
        </w:rPr>
      </w:pPr>
    </w:p>
    <w:p w:rsidR="002110BC" w:rsidRDefault="002110BC" w:rsidP="002110BC">
      <w:pPr>
        <w:rPr>
          <w:rFonts w:ascii="Helvetica" w:hAnsi="Helvetica"/>
          <w:b/>
        </w:rPr>
      </w:pPr>
    </w:p>
    <w:p w:rsidR="002110BC" w:rsidRDefault="002110BC" w:rsidP="002110BC">
      <w:pPr>
        <w:rPr>
          <w:rFonts w:ascii="Helvetica" w:hAnsi="Helvetica"/>
          <w:b/>
        </w:rPr>
      </w:pPr>
      <w:r>
        <w:rPr>
          <w:rFonts w:ascii="Helvetica" w:hAnsi="Helvetica"/>
          <w:b/>
        </w:rPr>
        <w:t>Overview</w:t>
      </w:r>
    </w:p>
    <w:p w:rsidR="002110BC" w:rsidRDefault="002110BC" w:rsidP="002110BC">
      <w:pPr>
        <w:rPr>
          <w:rFonts w:ascii="Helvetica" w:hAnsi="Helvetica"/>
          <w:b/>
        </w:rPr>
      </w:pPr>
    </w:p>
    <w:p w:rsidR="00AD2F34" w:rsidRDefault="002110BC" w:rsidP="00AD2F34">
      <w:pPr>
        <w:ind w:firstLine="720"/>
        <w:rPr>
          <w:rFonts w:ascii="Helvetica" w:hAnsi="Helvetica"/>
        </w:rPr>
      </w:pPr>
      <w:r>
        <w:rPr>
          <w:rFonts w:ascii="Helvetica" w:hAnsi="Helvetica"/>
        </w:rPr>
        <w:t xml:space="preserve">This course will introduce students to the topic of cities and urban life. </w:t>
      </w:r>
      <w:r w:rsidR="00052C81">
        <w:rPr>
          <w:rFonts w:ascii="Helvetica" w:hAnsi="Helvetica"/>
        </w:rPr>
        <w:t xml:space="preserve">Over 80% of the United States’ population lives in cities or their suburbs, and over half of the world’s population lives in urban areas. </w:t>
      </w:r>
      <w:r w:rsidR="00B80769">
        <w:rPr>
          <w:rFonts w:ascii="Helvetica" w:hAnsi="Helvetica"/>
        </w:rPr>
        <w:t>Cities are more than the</w:t>
      </w:r>
      <w:r w:rsidR="003E592B">
        <w:rPr>
          <w:rFonts w:ascii="Helvetica" w:hAnsi="Helvetica"/>
        </w:rPr>
        <w:t>ir</w:t>
      </w:r>
      <w:r w:rsidR="00B80769">
        <w:rPr>
          <w:rFonts w:ascii="Helvetica" w:hAnsi="Helvetica"/>
        </w:rPr>
        <w:t xml:space="preserve"> physical components of housing, offices, and roads. </w:t>
      </w:r>
      <w:r w:rsidR="00052C81">
        <w:rPr>
          <w:rFonts w:ascii="Helvetica" w:hAnsi="Helvetica"/>
        </w:rPr>
        <w:t xml:space="preserve">Cities have been the building blocks of </w:t>
      </w:r>
      <w:r w:rsidR="00097DB5">
        <w:rPr>
          <w:rFonts w:ascii="Helvetica" w:hAnsi="Helvetica"/>
        </w:rPr>
        <w:t>many human societies</w:t>
      </w:r>
      <w:r w:rsidR="00052C81">
        <w:rPr>
          <w:rFonts w:ascii="Helvetica" w:hAnsi="Helvetica"/>
        </w:rPr>
        <w:t xml:space="preserve"> for millennia, and even </w:t>
      </w:r>
      <w:r w:rsidR="00055C70">
        <w:rPr>
          <w:rFonts w:ascii="Helvetica" w:hAnsi="Helvetica"/>
        </w:rPr>
        <w:t>life in rural areas is impacted by cities’ culture and economies.</w:t>
      </w:r>
      <w:r w:rsidR="007C34E9">
        <w:rPr>
          <w:rFonts w:ascii="Helvetica" w:hAnsi="Helvetica"/>
        </w:rPr>
        <w:t xml:space="preserve"> Studying cities and urban life is important to understanding how </w:t>
      </w:r>
      <w:r w:rsidR="003E592B">
        <w:rPr>
          <w:rFonts w:ascii="Helvetica" w:hAnsi="Helvetica"/>
        </w:rPr>
        <w:t>human societies have developed</w:t>
      </w:r>
      <w:r w:rsidR="007C34E9">
        <w:rPr>
          <w:rFonts w:ascii="Helvetica" w:hAnsi="Helvetica"/>
        </w:rPr>
        <w:t>, how our households live and function, how</w:t>
      </w:r>
      <w:r w:rsidR="007C33DF">
        <w:rPr>
          <w:rFonts w:ascii="Helvetica" w:hAnsi="Helvetica"/>
        </w:rPr>
        <w:t xml:space="preserve"> our economies grow</w:t>
      </w:r>
      <w:r w:rsidR="00E031F4">
        <w:rPr>
          <w:rFonts w:ascii="Helvetica" w:hAnsi="Helvetica"/>
        </w:rPr>
        <w:t xml:space="preserve"> and innovate</w:t>
      </w:r>
      <w:r w:rsidR="007C33DF">
        <w:rPr>
          <w:rFonts w:ascii="Helvetica" w:hAnsi="Helvetica"/>
        </w:rPr>
        <w:t xml:space="preserve">, how our culture develops and influences, and an array of other topics including </w:t>
      </w:r>
      <w:r w:rsidR="00F3127E">
        <w:rPr>
          <w:rFonts w:ascii="Helvetica" w:hAnsi="Helvetica"/>
        </w:rPr>
        <w:t xml:space="preserve">social </w:t>
      </w:r>
      <w:r w:rsidR="007C33DF">
        <w:rPr>
          <w:rFonts w:ascii="Helvetica" w:hAnsi="Helvetica"/>
        </w:rPr>
        <w:t xml:space="preserve">opportunity, inequality, and </w:t>
      </w:r>
      <w:r w:rsidR="00885794">
        <w:rPr>
          <w:rFonts w:ascii="Helvetica" w:hAnsi="Helvetica"/>
        </w:rPr>
        <w:t>political movements</w:t>
      </w:r>
      <w:r w:rsidR="00F3127E">
        <w:rPr>
          <w:rFonts w:ascii="Helvetica" w:hAnsi="Helvetica"/>
        </w:rPr>
        <w:t>.</w:t>
      </w:r>
      <w:r w:rsidR="002C659B">
        <w:rPr>
          <w:rFonts w:ascii="Helvetica" w:hAnsi="Helvetica"/>
        </w:rPr>
        <w:t xml:space="preserve"> </w:t>
      </w:r>
    </w:p>
    <w:p w:rsidR="002110BC" w:rsidRDefault="002C659B" w:rsidP="00AD2F34">
      <w:pPr>
        <w:ind w:firstLine="720"/>
        <w:rPr>
          <w:rFonts w:ascii="Helvetica" w:hAnsi="Helvetica"/>
        </w:rPr>
      </w:pPr>
      <w:r>
        <w:rPr>
          <w:rFonts w:ascii="Helvetica" w:hAnsi="Helvetica"/>
        </w:rPr>
        <w:t xml:space="preserve">This course also serves as an </w:t>
      </w:r>
      <w:r w:rsidR="001C5102">
        <w:rPr>
          <w:rFonts w:ascii="Helvetica" w:hAnsi="Helvetica"/>
        </w:rPr>
        <w:t>elective</w:t>
      </w:r>
      <w:r w:rsidR="00637BAD">
        <w:rPr>
          <w:rFonts w:ascii="Helvetica" w:hAnsi="Helvetica"/>
        </w:rPr>
        <w:t xml:space="preserve"> (by petition)</w:t>
      </w:r>
      <w:r w:rsidR="001C5102">
        <w:rPr>
          <w:rFonts w:ascii="Helvetica" w:hAnsi="Helvetica"/>
        </w:rPr>
        <w:t xml:space="preserve"> within</w:t>
      </w:r>
      <w:r>
        <w:rPr>
          <w:rFonts w:ascii="Helvetica" w:hAnsi="Helvetica"/>
        </w:rPr>
        <w:t xml:space="preserve"> the minor in City and Regional Planning.</w:t>
      </w:r>
      <w:r w:rsidR="009400AE">
        <w:rPr>
          <w:rFonts w:ascii="Helvetica" w:hAnsi="Helvetica"/>
        </w:rPr>
        <w:t xml:space="preserve"> While this course focuses on cities through an interdisciplinary lens, other courses in the minor will focus on the challenges of cities as approached through the discipline of urban planning. Urban planners are a diverse group of professionals working in the private, public, and non-profit sectors who plan for new development and transportation systems, help mitigate the environmental impacts of urbanization, and ad</w:t>
      </w:r>
      <w:r w:rsidR="00330088">
        <w:rPr>
          <w:rFonts w:ascii="Helvetica" w:hAnsi="Helvetica"/>
        </w:rPr>
        <w:t>dress specific challenges in</w:t>
      </w:r>
      <w:bookmarkStart w:id="0" w:name="_GoBack"/>
      <w:bookmarkEnd w:id="0"/>
      <w:r w:rsidR="009400AE">
        <w:rPr>
          <w:rFonts w:ascii="Helvetica" w:hAnsi="Helvetica"/>
        </w:rPr>
        <w:t xml:space="preserve"> housing and economic development such as a lack of affordable housing or unequal access to employment.</w:t>
      </w:r>
    </w:p>
    <w:p w:rsidR="005F3C02" w:rsidRDefault="005F3C02" w:rsidP="002110BC">
      <w:pPr>
        <w:rPr>
          <w:rFonts w:ascii="Helvetica" w:hAnsi="Helvetica"/>
        </w:rPr>
      </w:pPr>
    </w:p>
    <w:p w:rsidR="005F3C02" w:rsidRPr="003763AD" w:rsidRDefault="005F3C02" w:rsidP="002110BC">
      <w:pPr>
        <w:rPr>
          <w:rFonts w:ascii="Helvetica" w:hAnsi="Helvetica"/>
          <w:b/>
        </w:rPr>
      </w:pPr>
      <w:r w:rsidRPr="003763AD">
        <w:rPr>
          <w:rFonts w:ascii="Helvetica" w:hAnsi="Helvetica"/>
          <w:b/>
        </w:rPr>
        <w:t>Learning Objectives</w:t>
      </w:r>
    </w:p>
    <w:p w:rsidR="00BB7767" w:rsidRDefault="00BB7767" w:rsidP="002110BC">
      <w:pPr>
        <w:rPr>
          <w:rFonts w:ascii="Helvetica" w:hAnsi="Helvetica"/>
        </w:rPr>
      </w:pPr>
    </w:p>
    <w:p w:rsidR="005F3C02" w:rsidRDefault="005F3C02" w:rsidP="00E80D53">
      <w:pPr>
        <w:pStyle w:val="ListParagraph"/>
        <w:numPr>
          <w:ilvl w:val="0"/>
          <w:numId w:val="1"/>
        </w:numPr>
        <w:rPr>
          <w:rFonts w:ascii="Helvetica" w:hAnsi="Helvetica"/>
        </w:rPr>
      </w:pPr>
      <w:r w:rsidRPr="00E80D53">
        <w:rPr>
          <w:rFonts w:ascii="Helvetica" w:hAnsi="Helvetica"/>
        </w:rPr>
        <w:t xml:space="preserve">Students will complete this course with an understanding of </w:t>
      </w:r>
      <w:r w:rsidR="00967EC4">
        <w:rPr>
          <w:rFonts w:ascii="Helvetica" w:hAnsi="Helvetica"/>
        </w:rPr>
        <w:t>the city</w:t>
      </w:r>
      <w:r w:rsidRPr="00E80D53">
        <w:rPr>
          <w:rFonts w:ascii="Helvetica" w:hAnsi="Helvetica"/>
        </w:rPr>
        <w:t xml:space="preserve"> as a </w:t>
      </w:r>
      <w:r w:rsidR="00967EC4">
        <w:rPr>
          <w:rFonts w:ascii="Helvetica" w:hAnsi="Helvetica"/>
        </w:rPr>
        <w:t>setting for the examination of</w:t>
      </w:r>
      <w:r w:rsidRPr="00E80D53">
        <w:rPr>
          <w:rFonts w:ascii="Helvetica" w:hAnsi="Helvetica"/>
        </w:rPr>
        <w:t xml:space="preserve"> human cultures</w:t>
      </w:r>
      <w:r w:rsidR="00967EC4">
        <w:rPr>
          <w:rFonts w:ascii="Helvetica" w:hAnsi="Helvetica"/>
        </w:rPr>
        <w:t>, economies</w:t>
      </w:r>
      <w:r w:rsidRPr="00E80D53">
        <w:rPr>
          <w:rFonts w:ascii="Helvetica" w:hAnsi="Helvetica"/>
        </w:rPr>
        <w:t xml:space="preserve">, human identities, </w:t>
      </w:r>
      <w:r w:rsidR="002E4606">
        <w:rPr>
          <w:rFonts w:ascii="Helvetica" w:hAnsi="Helvetica"/>
        </w:rPr>
        <w:t xml:space="preserve">and </w:t>
      </w:r>
      <w:r w:rsidR="00967EC4">
        <w:rPr>
          <w:rFonts w:ascii="Helvetica" w:hAnsi="Helvetica"/>
        </w:rPr>
        <w:t xml:space="preserve">social </w:t>
      </w:r>
      <w:r w:rsidR="001408EC">
        <w:rPr>
          <w:rFonts w:ascii="Helvetica" w:hAnsi="Helvetica"/>
        </w:rPr>
        <w:t xml:space="preserve">and political </w:t>
      </w:r>
      <w:r w:rsidR="002E4606">
        <w:rPr>
          <w:rFonts w:ascii="Helvetica" w:hAnsi="Helvetica"/>
        </w:rPr>
        <w:t>relations</w:t>
      </w:r>
      <w:r w:rsidRPr="00E80D53">
        <w:rPr>
          <w:rFonts w:ascii="Helvetica" w:hAnsi="Helvetica"/>
        </w:rPr>
        <w:t>.</w:t>
      </w:r>
    </w:p>
    <w:p w:rsidR="001408EC" w:rsidRPr="00E80D53" w:rsidRDefault="001408EC" w:rsidP="00E80D53">
      <w:pPr>
        <w:pStyle w:val="ListParagraph"/>
        <w:numPr>
          <w:ilvl w:val="0"/>
          <w:numId w:val="1"/>
        </w:numPr>
        <w:rPr>
          <w:rFonts w:ascii="Helvetica" w:hAnsi="Helvetica"/>
        </w:rPr>
      </w:pPr>
      <w:r>
        <w:rPr>
          <w:rFonts w:ascii="Helvetica" w:hAnsi="Helvetica"/>
        </w:rPr>
        <w:t>Understand how to recognize</w:t>
      </w:r>
      <w:r w:rsidR="002E4606">
        <w:rPr>
          <w:rFonts w:ascii="Helvetica" w:hAnsi="Helvetica"/>
        </w:rPr>
        <w:t xml:space="preserve"> and compare various forms of urbanization across the globe.</w:t>
      </w:r>
    </w:p>
    <w:p w:rsidR="005F3C02" w:rsidRDefault="005F3C02" w:rsidP="00E80D53">
      <w:pPr>
        <w:pStyle w:val="ListParagraph"/>
        <w:numPr>
          <w:ilvl w:val="0"/>
          <w:numId w:val="1"/>
        </w:numPr>
        <w:rPr>
          <w:rFonts w:ascii="Helvetica" w:hAnsi="Helvetica"/>
        </w:rPr>
      </w:pPr>
      <w:r w:rsidRPr="00E80D53">
        <w:rPr>
          <w:rFonts w:ascii="Helvetica" w:hAnsi="Helvetica"/>
        </w:rPr>
        <w:t xml:space="preserve">Understand different periods in </w:t>
      </w:r>
      <w:r w:rsidR="001408EC">
        <w:rPr>
          <w:rFonts w:ascii="Helvetica" w:hAnsi="Helvetica"/>
        </w:rPr>
        <w:t xml:space="preserve">the </w:t>
      </w:r>
      <w:r w:rsidRPr="00E80D53">
        <w:rPr>
          <w:rFonts w:ascii="Helvetica" w:hAnsi="Helvetica"/>
        </w:rPr>
        <w:t>history of</w:t>
      </w:r>
      <w:r w:rsidR="002E4606">
        <w:rPr>
          <w:rFonts w:ascii="Helvetica" w:hAnsi="Helvetica"/>
        </w:rPr>
        <w:t xml:space="preserve"> global and American</w:t>
      </w:r>
      <w:r w:rsidRPr="00E80D53">
        <w:rPr>
          <w:rFonts w:ascii="Helvetica" w:hAnsi="Helvetica"/>
        </w:rPr>
        <w:t xml:space="preserve"> urbanization</w:t>
      </w:r>
      <w:r w:rsidR="002E4606">
        <w:rPr>
          <w:rFonts w:ascii="Helvetica" w:hAnsi="Helvetica"/>
        </w:rPr>
        <w:t>.</w:t>
      </w:r>
    </w:p>
    <w:p w:rsidR="005D71FE" w:rsidRDefault="003763AD" w:rsidP="00E80D53">
      <w:pPr>
        <w:pStyle w:val="ListParagraph"/>
        <w:numPr>
          <w:ilvl w:val="0"/>
          <w:numId w:val="1"/>
        </w:numPr>
        <w:rPr>
          <w:rFonts w:ascii="Helvetica" w:hAnsi="Helvetica"/>
        </w:rPr>
      </w:pPr>
      <w:r>
        <w:rPr>
          <w:rFonts w:ascii="Helvetica" w:hAnsi="Helvetica"/>
        </w:rPr>
        <w:t xml:space="preserve">Students will be introduced </w:t>
      </w:r>
      <w:r w:rsidR="002E4606">
        <w:rPr>
          <w:rFonts w:ascii="Helvetica" w:hAnsi="Helvetica"/>
        </w:rPr>
        <w:t>to the social life and culture of cities.</w:t>
      </w:r>
    </w:p>
    <w:p w:rsidR="002E4606" w:rsidRDefault="003763AD" w:rsidP="00E80D53">
      <w:pPr>
        <w:pStyle w:val="ListParagraph"/>
        <w:numPr>
          <w:ilvl w:val="0"/>
          <w:numId w:val="1"/>
        </w:numPr>
        <w:rPr>
          <w:rFonts w:ascii="Helvetica" w:hAnsi="Helvetica"/>
        </w:rPr>
      </w:pPr>
      <w:r>
        <w:rPr>
          <w:rFonts w:ascii="Helvetica" w:hAnsi="Helvetica"/>
        </w:rPr>
        <w:lastRenderedPageBreak/>
        <w:t>Students will be introduced to</w:t>
      </w:r>
      <w:r w:rsidR="002E4606">
        <w:rPr>
          <w:rFonts w:ascii="Helvetica" w:hAnsi="Helvetica"/>
        </w:rPr>
        <w:t xml:space="preserve"> the role of urbanization in the development of market economies.</w:t>
      </w:r>
    </w:p>
    <w:p w:rsidR="002E4606" w:rsidRDefault="003763AD" w:rsidP="00E80D53">
      <w:pPr>
        <w:pStyle w:val="ListParagraph"/>
        <w:numPr>
          <w:ilvl w:val="0"/>
          <w:numId w:val="1"/>
        </w:numPr>
        <w:rPr>
          <w:rFonts w:ascii="Helvetica" w:hAnsi="Helvetica"/>
        </w:rPr>
      </w:pPr>
      <w:r>
        <w:rPr>
          <w:rFonts w:ascii="Helvetica" w:hAnsi="Helvetica"/>
        </w:rPr>
        <w:t>Students will be introduced to</w:t>
      </w:r>
      <w:r w:rsidR="002E4606">
        <w:rPr>
          <w:rFonts w:ascii="Helvetica" w:hAnsi="Helvetica"/>
        </w:rPr>
        <w:t xml:space="preserve"> the role of cities in creating and maintaining social stratification and inequalities.</w:t>
      </w:r>
    </w:p>
    <w:p w:rsidR="002E4606" w:rsidRDefault="003763AD" w:rsidP="00E80D53">
      <w:pPr>
        <w:pStyle w:val="ListParagraph"/>
        <w:numPr>
          <w:ilvl w:val="0"/>
          <w:numId w:val="1"/>
        </w:numPr>
        <w:rPr>
          <w:rFonts w:ascii="Helvetica" w:hAnsi="Helvetica"/>
        </w:rPr>
      </w:pPr>
      <w:r>
        <w:rPr>
          <w:rFonts w:ascii="Helvetica" w:hAnsi="Helvetica"/>
        </w:rPr>
        <w:t>Students will be introduced to</w:t>
      </w:r>
      <w:r w:rsidR="002E4606">
        <w:rPr>
          <w:rFonts w:ascii="Helvetica" w:hAnsi="Helvetica"/>
        </w:rPr>
        <w:t xml:space="preserve"> the unique challenges of urban life in the realms of housing, education, transportation, and security.</w:t>
      </w:r>
    </w:p>
    <w:p w:rsidR="002E4606" w:rsidRDefault="003763AD" w:rsidP="00E80D53">
      <w:pPr>
        <w:pStyle w:val="ListParagraph"/>
        <w:numPr>
          <w:ilvl w:val="0"/>
          <w:numId w:val="1"/>
        </w:numPr>
        <w:rPr>
          <w:rFonts w:ascii="Helvetica" w:hAnsi="Helvetica"/>
        </w:rPr>
      </w:pPr>
      <w:r>
        <w:rPr>
          <w:rFonts w:ascii="Helvetica" w:hAnsi="Helvetica"/>
        </w:rPr>
        <w:t>Students will c</w:t>
      </w:r>
      <w:r w:rsidR="002E4606">
        <w:rPr>
          <w:rFonts w:ascii="Helvetica" w:hAnsi="Helvetica"/>
        </w:rPr>
        <w:t>onduct research that integrates the examination of primary and secondary sources.</w:t>
      </w:r>
    </w:p>
    <w:p w:rsidR="001A4BA6" w:rsidRDefault="001A4BA6" w:rsidP="001A4BA6">
      <w:pPr>
        <w:rPr>
          <w:rFonts w:ascii="Helvetica" w:hAnsi="Helvetica"/>
        </w:rPr>
      </w:pPr>
    </w:p>
    <w:p w:rsidR="00BB7767" w:rsidRDefault="00BB7767" w:rsidP="00BB7767">
      <w:pPr>
        <w:rPr>
          <w:rFonts w:ascii="Helvetica" w:hAnsi="Helvetica"/>
          <w:b/>
        </w:rPr>
      </w:pPr>
      <w:r>
        <w:rPr>
          <w:rFonts w:ascii="Helvetica" w:hAnsi="Helvetica"/>
          <w:b/>
        </w:rPr>
        <w:t>Logistics</w:t>
      </w:r>
    </w:p>
    <w:p w:rsidR="001568DF" w:rsidRDefault="001568DF" w:rsidP="00BB7767">
      <w:pPr>
        <w:rPr>
          <w:rFonts w:ascii="Helvetica" w:hAnsi="Helvetica"/>
          <w:b/>
        </w:rPr>
      </w:pPr>
    </w:p>
    <w:p w:rsidR="001568DF" w:rsidRDefault="001568DF" w:rsidP="00BB7767">
      <w:pPr>
        <w:rPr>
          <w:rFonts w:ascii="Helvetica" w:hAnsi="Helvetica"/>
        </w:rPr>
      </w:pPr>
      <w:r>
        <w:rPr>
          <w:rFonts w:ascii="Helvetica" w:hAnsi="Helvetica"/>
        </w:rPr>
        <w:t xml:space="preserve">The class will meet </w:t>
      </w:r>
      <w:r w:rsidR="00D86648">
        <w:rPr>
          <w:rFonts w:ascii="Helvetica" w:hAnsi="Helvetica"/>
        </w:rPr>
        <w:t xml:space="preserve">twice a week, </w:t>
      </w:r>
      <w:r>
        <w:rPr>
          <w:rFonts w:ascii="Helvetica" w:hAnsi="Helvetica"/>
        </w:rPr>
        <w:t xml:space="preserve">on </w:t>
      </w:r>
      <w:r w:rsidR="00D146A6">
        <w:rPr>
          <w:rFonts w:ascii="Helvetica" w:hAnsi="Helvetica"/>
        </w:rPr>
        <w:t>Tuesda</w:t>
      </w:r>
      <w:r w:rsidR="0094049F">
        <w:rPr>
          <w:rFonts w:ascii="Helvetica" w:hAnsi="Helvetica"/>
        </w:rPr>
        <w:t>ys and Thursdays from 3:30-4</w:t>
      </w:r>
      <w:r w:rsidR="00BE0DBF">
        <w:rPr>
          <w:rFonts w:ascii="Helvetica" w:hAnsi="Helvetica"/>
        </w:rPr>
        <w:t>:45</w:t>
      </w:r>
      <w:r w:rsidR="00D146A6">
        <w:rPr>
          <w:rFonts w:ascii="Helvetica" w:hAnsi="Helvetica"/>
        </w:rPr>
        <w:t xml:space="preserve"> in </w:t>
      </w:r>
      <w:r w:rsidR="0094049F">
        <w:rPr>
          <w:rFonts w:ascii="Helvetica" w:hAnsi="Helvetica"/>
        </w:rPr>
        <w:t>Howell 115</w:t>
      </w:r>
      <w:r w:rsidR="00D146A6">
        <w:rPr>
          <w:rFonts w:ascii="Helvetica" w:hAnsi="Helvetica"/>
        </w:rPr>
        <w:t>.</w:t>
      </w:r>
    </w:p>
    <w:p w:rsidR="00D146A6" w:rsidRDefault="00D146A6" w:rsidP="00BB7767">
      <w:pPr>
        <w:rPr>
          <w:rFonts w:ascii="Helvetica" w:hAnsi="Helvetica"/>
        </w:rPr>
      </w:pPr>
    </w:p>
    <w:p w:rsidR="00D146A6" w:rsidRDefault="00D146A6" w:rsidP="00D146A6">
      <w:pPr>
        <w:rPr>
          <w:rFonts w:ascii="Helvetica" w:hAnsi="Helvetica"/>
          <w:b/>
        </w:rPr>
      </w:pPr>
      <w:r>
        <w:rPr>
          <w:rFonts w:ascii="Helvetica" w:hAnsi="Helvetica"/>
          <w:b/>
        </w:rPr>
        <w:t>Recitations</w:t>
      </w:r>
    </w:p>
    <w:p w:rsidR="00D146A6" w:rsidRDefault="00D146A6" w:rsidP="00D146A6">
      <w:pPr>
        <w:rPr>
          <w:rFonts w:ascii="Helvetica" w:hAnsi="Helvetica"/>
          <w:b/>
        </w:rPr>
      </w:pPr>
    </w:p>
    <w:p w:rsidR="00D146A6" w:rsidRPr="001568DF" w:rsidRDefault="00D146A6" w:rsidP="00BB7767">
      <w:pPr>
        <w:rPr>
          <w:rFonts w:ascii="Helvetica" w:hAnsi="Helvetica"/>
        </w:rPr>
      </w:pPr>
      <w:r>
        <w:rPr>
          <w:rFonts w:ascii="Helvetica" w:hAnsi="Helvetica"/>
        </w:rPr>
        <w:t>Every week you will be required to attend an additional 50 minute recitation that will review the readings assigned for that week. During the weeks previous to the due dates for your two written assignments and your two exams, these recitations will focus on preparation for those assignments/exams.</w:t>
      </w:r>
    </w:p>
    <w:p w:rsidR="00BB7767" w:rsidRDefault="00BB7767" w:rsidP="002110BC">
      <w:pPr>
        <w:rPr>
          <w:rFonts w:ascii="Helvetica" w:hAnsi="Helvetica"/>
        </w:rPr>
      </w:pPr>
    </w:p>
    <w:p w:rsidR="00BB7767" w:rsidRDefault="00BB7767" w:rsidP="002110BC">
      <w:pPr>
        <w:rPr>
          <w:rFonts w:ascii="Helvetica" w:hAnsi="Helvetica"/>
          <w:b/>
        </w:rPr>
      </w:pPr>
      <w:r>
        <w:rPr>
          <w:rFonts w:ascii="Helvetica" w:hAnsi="Helvetica"/>
          <w:b/>
        </w:rPr>
        <w:t>Readings</w:t>
      </w:r>
    </w:p>
    <w:p w:rsidR="00BB7767" w:rsidRDefault="00BB7767" w:rsidP="002110BC">
      <w:pPr>
        <w:rPr>
          <w:rFonts w:ascii="Helvetica" w:hAnsi="Helvetica"/>
          <w:b/>
        </w:rPr>
      </w:pPr>
    </w:p>
    <w:p w:rsidR="00295FC1" w:rsidRDefault="00BB7767" w:rsidP="002110BC">
      <w:pPr>
        <w:rPr>
          <w:rFonts w:ascii="Helvetica" w:hAnsi="Helvetica"/>
        </w:rPr>
      </w:pPr>
      <w:r>
        <w:rPr>
          <w:rFonts w:ascii="Helvetica" w:hAnsi="Helvetica"/>
        </w:rPr>
        <w:t xml:space="preserve">Students are required to </w:t>
      </w:r>
      <w:r w:rsidR="00295FC1">
        <w:rPr>
          <w:rFonts w:ascii="Helvetica" w:hAnsi="Helvetica"/>
        </w:rPr>
        <w:t xml:space="preserve">rent or </w:t>
      </w:r>
      <w:r>
        <w:rPr>
          <w:rFonts w:ascii="Helvetica" w:hAnsi="Helvetica"/>
        </w:rPr>
        <w:t>purchase</w:t>
      </w:r>
      <w:r w:rsidR="002E4606">
        <w:rPr>
          <w:rFonts w:ascii="Helvetica" w:hAnsi="Helvetica"/>
        </w:rPr>
        <w:t xml:space="preserve"> </w:t>
      </w:r>
      <w:r>
        <w:rPr>
          <w:rFonts w:ascii="Helvetica" w:hAnsi="Helvetica"/>
          <w:i/>
        </w:rPr>
        <w:t>Cities and Urban Life</w:t>
      </w:r>
      <w:r>
        <w:rPr>
          <w:rFonts w:ascii="Helvetica" w:hAnsi="Helvetica"/>
        </w:rPr>
        <w:t xml:space="preserve"> (7</w:t>
      </w:r>
      <w:r w:rsidRPr="00BB7767">
        <w:rPr>
          <w:rFonts w:ascii="Helvetica" w:hAnsi="Helvetica"/>
          <w:vertAlign w:val="superscript"/>
        </w:rPr>
        <w:t>th</w:t>
      </w:r>
      <w:r>
        <w:rPr>
          <w:rFonts w:ascii="Helvetica" w:hAnsi="Helvetica"/>
        </w:rPr>
        <w:t xml:space="preserve"> edition) by John Macionis and Vincent Parrillo. </w:t>
      </w:r>
      <w:r w:rsidR="00295FC1">
        <w:rPr>
          <w:rFonts w:ascii="Helvetica" w:hAnsi="Helvetica"/>
        </w:rPr>
        <w:t xml:space="preserve">The book comes in a variety of formats at a variety of different prices – any format is suitable, so make a purchase or rental that fits in your budget. </w:t>
      </w:r>
      <w:hyperlink r:id="rId7" w:history="1">
        <w:r w:rsidR="00295FC1" w:rsidRPr="006B403B">
          <w:rPr>
            <w:rStyle w:val="Hyperlink"/>
            <w:rFonts w:ascii="Helvetica" w:hAnsi="Helvetica"/>
          </w:rPr>
          <w:t>https://www.amazon.com/Cities-Urban-Life-John-Macionis/dp/0133869806/</w:t>
        </w:r>
      </w:hyperlink>
    </w:p>
    <w:p w:rsidR="00BB7767" w:rsidRDefault="00BB7767" w:rsidP="002110BC">
      <w:pPr>
        <w:rPr>
          <w:rFonts w:ascii="Helvetica" w:hAnsi="Helvetica"/>
        </w:rPr>
      </w:pPr>
      <w:r>
        <w:rPr>
          <w:rFonts w:ascii="Helvetica" w:hAnsi="Helvetica"/>
        </w:rPr>
        <w:t>All additional readi</w:t>
      </w:r>
      <w:r w:rsidR="00351244">
        <w:rPr>
          <w:rFonts w:ascii="Helvetica" w:hAnsi="Helvetica"/>
        </w:rPr>
        <w:t>ngs are available on Sakai under the Resources tab.</w:t>
      </w:r>
    </w:p>
    <w:p w:rsidR="0062015C" w:rsidRDefault="0062015C" w:rsidP="002110BC">
      <w:pPr>
        <w:rPr>
          <w:rFonts w:ascii="Helvetica" w:hAnsi="Helvetica"/>
        </w:rPr>
      </w:pPr>
    </w:p>
    <w:p w:rsidR="0062015C" w:rsidRDefault="0062015C" w:rsidP="0062015C">
      <w:pPr>
        <w:rPr>
          <w:rFonts w:ascii="Helvetica" w:hAnsi="Helvetica" w:cs="Helvetica"/>
          <w:b/>
        </w:rPr>
      </w:pPr>
      <w:r>
        <w:rPr>
          <w:rFonts w:ascii="Helvetica" w:hAnsi="Helvetica" w:cs="Helvetica"/>
          <w:b/>
        </w:rPr>
        <w:t>Assignments and Grading</w:t>
      </w:r>
    </w:p>
    <w:p w:rsidR="0062015C" w:rsidRDefault="0062015C" w:rsidP="002110BC">
      <w:pPr>
        <w:rPr>
          <w:rFonts w:ascii="Helvetica" w:hAnsi="Helvetica"/>
        </w:rPr>
      </w:pPr>
    </w:p>
    <w:p w:rsidR="00862846" w:rsidRDefault="00396855" w:rsidP="002110BC">
      <w:pPr>
        <w:rPr>
          <w:rFonts w:ascii="Helvetica" w:hAnsi="Helvetica"/>
        </w:rPr>
      </w:pPr>
      <w:r>
        <w:rPr>
          <w:rFonts w:ascii="Helvetica" w:hAnsi="Helvetica"/>
        </w:rPr>
        <w:t>The course requires t</w:t>
      </w:r>
      <w:r w:rsidR="00862846">
        <w:rPr>
          <w:rFonts w:ascii="Helvetica" w:hAnsi="Helvetica"/>
        </w:rPr>
        <w:t xml:space="preserve">wo </w:t>
      </w:r>
      <w:r w:rsidR="00973671">
        <w:rPr>
          <w:rFonts w:ascii="Helvetica" w:hAnsi="Helvetica"/>
        </w:rPr>
        <w:t xml:space="preserve">5 </w:t>
      </w:r>
      <w:r>
        <w:rPr>
          <w:rFonts w:ascii="Helvetica" w:hAnsi="Helvetica"/>
        </w:rPr>
        <w:t>page (</w:t>
      </w:r>
      <w:r w:rsidR="00973671">
        <w:rPr>
          <w:rFonts w:ascii="Helvetica" w:hAnsi="Helvetica"/>
        </w:rPr>
        <w:t>6 pages maximum,</w:t>
      </w:r>
      <w:r w:rsidR="00552F9E">
        <w:rPr>
          <w:rFonts w:ascii="Helvetica" w:hAnsi="Helvetica"/>
        </w:rPr>
        <w:t xml:space="preserve"> </w:t>
      </w:r>
      <w:r>
        <w:rPr>
          <w:rFonts w:ascii="Helvetica" w:hAnsi="Helvetica"/>
        </w:rPr>
        <w:t xml:space="preserve">12 point Times New Roman, double spaced) </w:t>
      </w:r>
      <w:r w:rsidR="00862846">
        <w:rPr>
          <w:rFonts w:ascii="Helvetica" w:hAnsi="Helvetica"/>
        </w:rPr>
        <w:t>rese</w:t>
      </w:r>
      <w:r>
        <w:rPr>
          <w:rFonts w:ascii="Helvetica" w:hAnsi="Helvetica"/>
        </w:rPr>
        <w:t>arch-based written assignments abou</w:t>
      </w:r>
      <w:r w:rsidR="000D48D3">
        <w:rPr>
          <w:rFonts w:ascii="Helvetica" w:hAnsi="Helvetica"/>
        </w:rPr>
        <w:t xml:space="preserve">t </w:t>
      </w:r>
      <w:r w:rsidR="00351244">
        <w:rPr>
          <w:rFonts w:ascii="Helvetica" w:hAnsi="Helvetica"/>
        </w:rPr>
        <w:t>a city or town you are very familiar with (</w:t>
      </w:r>
      <w:r w:rsidR="00BB7B92">
        <w:rPr>
          <w:rFonts w:ascii="Helvetica" w:hAnsi="Helvetica"/>
        </w:rPr>
        <w:t xml:space="preserve">this </w:t>
      </w:r>
      <w:r w:rsidR="00351244">
        <w:rPr>
          <w:rFonts w:ascii="Helvetica" w:hAnsi="Helvetica"/>
        </w:rPr>
        <w:t xml:space="preserve">could be your home town, Chapel Hill, or </w:t>
      </w:r>
      <w:r w:rsidR="00BB7B92">
        <w:rPr>
          <w:rFonts w:ascii="Helvetica" w:hAnsi="Helvetica"/>
        </w:rPr>
        <w:t>somewhere else</w:t>
      </w:r>
      <w:r w:rsidR="00351244">
        <w:rPr>
          <w:rFonts w:ascii="Helvetica" w:hAnsi="Helvetica"/>
        </w:rPr>
        <w:t>)</w:t>
      </w:r>
      <w:r w:rsidR="00BB7B92">
        <w:rPr>
          <w:rFonts w:ascii="Helvetica" w:hAnsi="Helvetica"/>
        </w:rPr>
        <w:t xml:space="preserve">. The first paper should consider </w:t>
      </w:r>
      <w:r>
        <w:rPr>
          <w:rFonts w:ascii="Helvetica" w:hAnsi="Helvetica"/>
        </w:rPr>
        <w:t>the ge</w:t>
      </w:r>
      <w:r w:rsidR="001F6BA2">
        <w:rPr>
          <w:rFonts w:ascii="Helvetica" w:hAnsi="Helvetica"/>
        </w:rPr>
        <w:t xml:space="preserve">ography of </w:t>
      </w:r>
      <w:r w:rsidR="007E325A">
        <w:rPr>
          <w:rFonts w:ascii="Helvetica" w:hAnsi="Helvetica"/>
        </w:rPr>
        <w:t>your town (due Sep. 26</w:t>
      </w:r>
      <w:r>
        <w:rPr>
          <w:rFonts w:ascii="Helvetica" w:hAnsi="Helvetica"/>
        </w:rPr>
        <w:t>), and the other a type of stratification in your town</w:t>
      </w:r>
      <w:r w:rsidR="006C370E">
        <w:rPr>
          <w:rFonts w:ascii="Helvetica" w:hAnsi="Helvetica"/>
        </w:rPr>
        <w:t xml:space="preserve"> or city</w:t>
      </w:r>
      <w:r>
        <w:rPr>
          <w:rFonts w:ascii="Helvetica" w:hAnsi="Helvetica"/>
        </w:rPr>
        <w:t xml:space="preserve"> (due </w:t>
      </w:r>
      <w:r w:rsidR="007E325A">
        <w:rPr>
          <w:rFonts w:ascii="Helvetica" w:hAnsi="Helvetica"/>
        </w:rPr>
        <w:t>Nov. 21</w:t>
      </w:r>
      <w:r>
        <w:rPr>
          <w:rFonts w:ascii="Helvetica" w:hAnsi="Helvetica"/>
        </w:rPr>
        <w:t>).</w:t>
      </w:r>
      <w:r w:rsidR="006C370E">
        <w:rPr>
          <w:rFonts w:ascii="Helvetica" w:hAnsi="Helvetica"/>
        </w:rPr>
        <w:t xml:space="preserve"> If you are</w:t>
      </w:r>
      <w:r w:rsidR="003551BB">
        <w:rPr>
          <w:rFonts w:ascii="Helvetica" w:hAnsi="Helvetica"/>
        </w:rPr>
        <w:t xml:space="preserve"> most familiar with a rural area</w:t>
      </w:r>
      <w:r w:rsidR="006C370E">
        <w:rPr>
          <w:rFonts w:ascii="Helvetica" w:hAnsi="Helvetica"/>
        </w:rPr>
        <w:t xml:space="preserve"> you </w:t>
      </w:r>
      <w:r w:rsidR="003551BB">
        <w:rPr>
          <w:rFonts w:ascii="Helvetica" w:hAnsi="Helvetica"/>
        </w:rPr>
        <w:t xml:space="preserve">may </w:t>
      </w:r>
      <w:r w:rsidR="006C370E">
        <w:rPr>
          <w:rFonts w:ascii="Helvetica" w:hAnsi="Helvetica"/>
        </w:rPr>
        <w:t xml:space="preserve">choose a larger geographical area like </w:t>
      </w:r>
      <w:r w:rsidR="000F151B">
        <w:rPr>
          <w:rFonts w:ascii="Helvetica" w:hAnsi="Helvetica"/>
        </w:rPr>
        <w:t>a</w:t>
      </w:r>
      <w:r w:rsidR="006C370E">
        <w:rPr>
          <w:rFonts w:ascii="Helvetica" w:hAnsi="Helvetica"/>
        </w:rPr>
        <w:t xml:space="preserve"> county.</w:t>
      </w:r>
    </w:p>
    <w:p w:rsidR="00DC102E" w:rsidRDefault="00DC102E" w:rsidP="002110BC">
      <w:pPr>
        <w:rPr>
          <w:rFonts w:ascii="Helvetica" w:hAnsi="Helvetica"/>
        </w:rPr>
      </w:pPr>
    </w:p>
    <w:p w:rsidR="00DC102E" w:rsidRDefault="00396855" w:rsidP="002110BC">
      <w:pPr>
        <w:rPr>
          <w:rFonts w:ascii="Helvetica" w:hAnsi="Helvetica" w:cs="Helvetica"/>
        </w:rPr>
      </w:pPr>
      <w:r>
        <w:rPr>
          <w:rFonts w:ascii="Helvetica" w:hAnsi="Helvetica"/>
        </w:rPr>
        <w:t xml:space="preserve">The first paper </w:t>
      </w:r>
      <w:r>
        <w:rPr>
          <w:rFonts w:ascii="Helvetica" w:hAnsi="Helvetica" w:cs="Helvetica"/>
        </w:rPr>
        <w:t xml:space="preserve">should </w:t>
      </w:r>
      <w:r w:rsidR="007064BB">
        <w:rPr>
          <w:rFonts w:ascii="Helvetica" w:hAnsi="Helvetica" w:cs="Helvetica"/>
        </w:rPr>
        <w:t>analyze</w:t>
      </w:r>
      <w:r>
        <w:rPr>
          <w:rFonts w:ascii="Helvetica" w:hAnsi="Helvetica" w:cs="Helvetica"/>
        </w:rPr>
        <w:t xml:space="preserve"> </w:t>
      </w:r>
      <w:r w:rsidR="00AB7AC8">
        <w:rPr>
          <w:rFonts w:ascii="Helvetica" w:hAnsi="Helvetica" w:cs="Helvetica"/>
        </w:rPr>
        <w:t>three</w:t>
      </w:r>
      <w:r>
        <w:rPr>
          <w:rFonts w:ascii="Helvetica" w:hAnsi="Helvetica" w:cs="Helvetica"/>
        </w:rPr>
        <w:t xml:space="preserve"> topics</w:t>
      </w:r>
      <w:r w:rsidR="00321D8F">
        <w:rPr>
          <w:rFonts w:ascii="Helvetica" w:hAnsi="Helvetica" w:cs="Helvetica"/>
        </w:rPr>
        <w:t xml:space="preserve"> related to the built environment of</w:t>
      </w:r>
      <w:r w:rsidR="003551BB">
        <w:rPr>
          <w:rFonts w:ascii="Helvetica" w:hAnsi="Helvetica" w:cs="Helvetica"/>
        </w:rPr>
        <w:t xml:space="preserve"> your city/town</w:t>
      </w:r>
      <w:r w:rsidR="000D48D3">
        <w:rPr>
          <w:rFonts w:ascii="Helvetica" w:hAnsi="Helvetica" w:cs="Helvetica"/>
        </w:rPr>
        <w:t>:</w:t>
      </w:r>
    </w:p>
    <w:p w:rsidR="00DC102E" w:rsidRDefault="00DC102E" w:rsidP="00DC102E">
      <w:pPr>
        <w:pStyle w:val="ListParagraph"/>
        <w:numPr>
          <w:ilvl w:val="0"/>
          <w:numId w:val="2"/>
        </w:numPr>
        <w:rPr>
          <w:rFonts w:ascii="Helvetica" w:hAnsi="Helvetica" w:cs="Helvetica"/>
        </w:rPr>
      </w:pPr>
      <w:r>
        <w:rPr>
          <w:rFonts w:ascii="Helvetica" w:hAnsi="Helvetica" w:cs="Helvetica"/>
        </w:rPr>
        <w:t>E</w:t>
      </w:r>
      <w:r w:rsidR="00396855" w:rsidRPr="00DC102E">
        <w:rPr>
          <w:rFonts w:ascii="Helvetica" w:hAnsi="Helvetica" w:cs="Helvetica"/>
        </w:rPr>
        <w:t>conomy and work (what are the types of places people work in</w:t>
      </w:r>
      <w:r w:rsidR="00FB6329">
        <w:rPr>
          <w:rFonts w:ascii="Helvetica" w:hAnsi="Helvetica" w:cs="Helvetica"/>
        </w:rPr>
        <w:t xml:space="preserve"> or do business/shopping</w:t>
      </w:r>
      <w:r w:rsidR="00396855" w:rsidRPr="00DC102E">
        <w:rPr>
          <w:rFonts w:ascii="Helvetica" w:hAnsi="Helvetica" w:cs="Helvetica"/>
        </w:rPr>
        <w:t>, where are they, and wha</w:t>
      </w:r>
      <w:r>
        <w:rPr>
          <w:rFonts w:ascii="Helvetica" w:hAnsi="Helvetica" w:cs="Helvetica"/>
        </w:rPr>
        <w:t xml:space="preserve">t do </w:t>
      </w:r>
      <w:r w:rsidR="00FB6329">
        <w:rPr>
          <w:rFonts w:ascii="Helvetica" w:hAnsi="Helvetica" w:cs="Helvetica"/>
        </w:rPr>
        <w:t>people</w:t>
      </w:r>
      <w:r>
        <w:rPr>
          <w:rFonts w:ascii="Helvetica" w:hAnsi="Helvetica" w:cs="Helvetica"/>
        </w:rPr>
        <w:t xml:space="preserve"> do there?)</w:t>
      </w:r>
    </w:p>
    <w:p w:rsidR="00DF112C" w:rsidRDefault="00DC102E" w:rsidP="00DC102E">
      <w:pPr>
        <w:pStyle w:val="ListParagraph"/>
        <w:numPr>
          <w:ilvl w:val="0"/>
          <w:numId w:val="2"/>
        </w:numPr>
        <w:rPr>
          <w:rFonts w:ascii="Helvetica" w:hAnsi="Helvetica" w:cs="Helvetica"/>
        </w:rPr>
      </w:pPr>
      <w:r>
        <w:rPr>
          <w:rFonts w:ascii="Helvetica" w:hAnsi="Helvetica" w:cs="Helvetica"/>
        </w:rPr>
        <w:t>H</w:t>
      </w:r>
      <w:r w:rsidR="00396855" w:rsidRPr="00DC102E">
        <w:rPr>
          <w:rFonts w:ascii="Helvetica" w:hAnsi="Helvetica" w:cs="Helvetica"/>
        </w:rPr>
        <w:t>ousing and community (in what types of arrangem</w:t>
      </w:r>
      <w:r w:rsidR="003551BB">
        <w:rPr>
          <w:rFonts w:ascii="Helvetica" w:hAnsi="Helvetica" w:cs="Helvetica"/>
        </w:rPr>
        <w:t>ents do people live</w:t>
      </w:r>
      <w:r w:rsidR="00EB3868">
        <w:rPr>
          <w:rFonts w:ascii="Helvetica" w:hAnsi="Helvetica" w:cs="Helvetica"/>
        </w:rPr>
        <w:t>, learn, and recreate</w:t>
      </w:r>
      <w:r w:rsidR="003551BB">
        <w:rPr>
          <w:rFonts w:ascii="Helvetica" w:hAnsi="Helvetica" w:cs="Helvetica"/>
        </w:rPr>
        <w:t xml:space="preserve"> – where and how do people</w:t>
      </w:r>
      <w:r w:rsidR="00396855" w:rsidRPr="00DC102E">
        <w:rPr>
          <w:rFonts w:ascii="Helvetica" w:hAnsi="Helvetica" w:cs="Helvetica"/>
        </w:rPr>
        <w:t xml:space="preserve"> associate with each other or avoid each other?).</w:t>
      </w:r>
    </w:p>
    <w:p w:rsidR="00DC102E" w:rsidRDefault="00DF112C" w:rsidP="00DF112C">
      <w:pPr>
        <w:pStyle w:val="ListParagraph"/>
        <w:numPr>
          <w:ilvl w:val="0"/>
          <w:numId w:val="2"/>
        </w:numPr>
        <w:rPr>
          <w:rFonts w:ascii="Helvetica" w:hAnsi="Helvetica" w:cs="Helvetica"/>
        </w:rPr>
      </w:pPr>
      <w:r>
        <w:rPr>
          <w:rFonts w:ascii="Helvetica" w:hAnsi="Helvetica" w:cs="Helvetica"/>
        </w:rPr>
        <w:lastRenderedPageBreak/>
        <w:t>T</w:t>
      </w:r>
      <w:r w:rsidRPr="00DC102E">
        <w:rPr>
          <w:rFonts w:ascii="Helvetica" w:hAnsi="Helvetica" w:cs="Helvetica"/>
        </w:rPr>
        <w:t>ransportation (how do</w:t>
      </w:r>
      <w:r>
        <w:rPr>
          <w:rFonts w:ascii="Helvetica" w:hAnsi="Helvetica" w:cs="Helvetica"/>
        </w:rPr>
        <w:t>es the way</w:t>
      </w:r>
      <w:r w:rsidRPr="00DC102E">
        <w:rPr>
          <w:rFonts w:ascii="Helvetica" w:hAnsi="Helvetica" w:cs="Helvetica"/>
        </w:rPr>
        <w:t xml:space="preserve"> people move around your town </w:t>
      </w:r>
      <w:r>
        <w:rPr>
          <w:rFonts w:ascii="Helvetica" w:hAnsi="Helvetica" w:cs="Helvetica"/>
        </w:rPr>
        <w:t xml:space="preserve">make </w:t>
      </w:r>
      <w:r w:rsidRPr="00DC102E">
        <w:rPr>
          <w:rFonts w:ascii="Helvetica" w:hAnsi="Helvetica" w:cs="Helvetica"/>
        </w:rPr>
        <w:t>dail</w:t>
      </w:r>
      <w:r>
        <w:rPr>
          <w:rFonts w:ascii="Helvetica" w:hAnsi="Helvetica" w:cs="Helvetica"/>
        </w:rPr>
        <w:t>y life possible and/or difficult?)</w:t>
      </w:r>
      <w:r w:rsidR="00396855" w:rsidRPr="00DF112C">
        <w:rPr>
          <w:rFonts w:ascii="Helvetica" w:hAnsi="Helvetica" w:cs="Helvetica"/>
        </w:rPr>
        <w:t xml:space="preserve"> </w:t>
      </w:r>
    </w:p>
    <w:p w:rsidR="001C5102" w:rsidRPr="00DF112C" w:rsidRDefault="001C5102" w:rsidP="001C5102">
      <w:pPr>
        <w:pStyle w:val="ListParagraph"/>
        <w:ind w:left="1080"/>
        <w:rPr>
          <w:rFonts w:ascii="Helvetica" w:hAnsi="Helvetica" w:cs="Helvetica"/>
        </w:rPr>
      </w:pPr>
    </w:p>
    <w:p w:rsidR="00396855" w:rsidRPr="00552F9E" w:rsidRDefault="001568DF" w:rsidP="00DC102E">
      <w:pPr>
        <w:rPr>
          <w:rFonts w:ascii="Helvetica" w:hAnsi="Helvetica" w:cs="Helvetica"/>
        </w:rPr>
      </w:pPr>
      <w:r w:rsidRPr="00DC102E">
        <w:rPr>
          <w:rFonts w:ascii="Helvetica" w:hAnsi="Helvetica" w:cs="Helvetica"/>
        </w:rPr>
        <w:t>Maps and other graphics will help in the development of your paper’s narrative, but cannot contribu</w:t>
      </w:r>
      <w:r w:rsidR="00351244">
        <w:rPr>
          <w:rFonts w:ascii="Helvetica" w:hAnsi="Helvetica" w:cs="Helvetica"/>
        </w:rPr>
        <w:t>te to the 4</w:t>
      </w:r>
      <w:r w:rsidRPr="00DC102E">
        <w:rPr>
          <w:rFonts w:ascii="Helvetica" w:hAnsi="Helvetica" w:cs="Helvetica"/>
        </w:rPr>
        <w:t xml:space="preserve"> page requirement.</w:t>
      </w:r>
      <w:r w:rsidR="00834CBD" w:rsidRPr="00DC102E">
        <w:rPr>
          <w:rFonts w:ascii="Helvetica" w:hAnsi="Helvetica" w:cs="Helvetica"/>
        </w:rPr>
        <w:t xml:space="preserve"> </w:t>
      </w:r>
      <w:r w:rsidR="00DC102E">
        <w:rPr>
          <w:rFonts w:ascii="Helvetica" w:hAnsi="Helvetica" w:cs="Helvetica"/>
        </w:rPr>
        <w:t>It is perfectly acceptable for you</w:t>
      </w:r>
      <w:r w:rsidR="00713D6C" w:rsidRPr="00DC102E">
        <w:rPr>
          <w:rFonts w:ascii="Helvetica" w:hAnsi="Helvetica" w:cs="Helvetica"/>
        </w:rPr>
        <w:t xml:space="preserve"> to speak from personal experience but </w:t>
      </w:r>
      <w:r w:rsidR="00DC102E">
        <w:rPr>
          <w:rFonts w:ascii="Helvetica" w:hAnsi="Helvetica" w:cs="Helvetica"/>
        </w:rPr>
        <w:t xml:space="preserve">you </w:t>
      </w:r>
      <w:r w:rsidR="00713D6C" w:rsidRPr="00DC102E">
        <w:rPr>
          <w:rFonts w:ascii="Helvetica" w:hAnsi="Helvetica" w:cs="Helvetica"/>
        </w:rPr>
        <w:t xml:space="preserve">need to substantiate </w:t>
      </w:r>
      <w:r w:rsidR="00DC102E">
        <w:rPr>
          <w:rFonts w:ascii="Helvetica" w:hAnsi="Helvetica" w:cs="Helvetica"/>
        </w:rPr>
        <w:t xml:space="preserve">your arguments </w:t>
      </w:r>
      <w:r w:rsidR="000926C9">
        <w:rPr>
          <w:rFonts w:ascii="Helvetica" w:hAnsi="Helvetica" w:cs="Helvetica"/>
        </w:rPr>
        <w:t>citing</w:t>
      </w:r>
      <w:r w:rsidR="00DC102E">
        <w:rPr>
          <w:rFonts w:ascii="Helvetica" w:hAnsi="Helvetica" w:cs="Helvetica"/>
        </w:rPr>
        <w:t xml:space="preserve"> </w:t>
      </w:r>
      <w:r w:rsidR="00AB46D8">
        <w:rPr>
          <w:rFonts w:ascii="Helvetica" w:hAnsi="Helvetica" w:cs="Helvetica"/>
        </w:rPr>
        <w:t>2</w:t>
      </w:r>
      <w:r w:rsidR="00F26CB2" w:rsidRPr="00DC102E">
        <w:rPr>
          <w:rFonts w:ascii="Helvetica" w:hAnsi="Helvetica" w:cs="Helvetica"/>
        </w:rPr>
        <w:t xml:space="preserve"> primary</w:t>
      </w:r>
      <w:r w:rsidR="00351244">
        <w:rPr>
          <w:rFonts w:ascii="Helvetica" w:hAnsi="Helvetica" w:cs="Helvetica"/>
        </w:rPr>
        <w:t xml:space="preserve"> sources</w:t>
      </w:r>
      <w:r w:rsidR="00AB46D8">
        <w:rPr>
          <w:rFonts w:ascii="Helvetica" w:hAnsi="Helvetica" w:cs="Helvetica"/>
        </w:rPr>
        <w:t xml:space="preserve"> aside from yourself</w:t>
      </w:r>
      <w:r w:rsidR="00F26CB2" w:rsidRPr="00DC102E">
        <w:rPr>
          <w:rFonts w:ascii="Helvetica" w:hAnsi="Helvetica" w:cs="Helvetica"/>
        </w:rPr>
        <w:t xml:space="preserve"> (</w:t>
      </w:r>
      <w:r w:rsidR="00DC102E" w:rsidRPr="00DC102E">
        <w:rPr>
          <w:rFonts w:ascii="Helvetica" w:hAnsi="Helvetica" w:cs="Helvetica"/>
        </w:rPr>
        <w:t xml:space="preserve">these are first-person accounts that you may find in </w:t>
      </w:r>
      <w:r w:rsidR="00F26CB2" w:rsidRPr="00DC102E">
        <w:rPr>
          <w:rFonts w:ascii="Helvetica" w:hAnsi="Helvetica" w:cs="Helvetica"/>
        </w:rPr>
        <w:t>newspaper</w:t>
      </w:r>
      <w:r w:rsidR="00DC102E" w:rsidRPr="00DC102E">
        <w:rPr>
          <w:rFonts w:ascii="Helvetica" w:hAnsi="Helvetica" w:cs="Helvetica"/>
        </w:rPr>
        <w:t xml:space="preserve"> articles</w:t>
      </w:r>
      <w:r w:rsidR="00F26CB2" w:rsidRPr="00DC102E">
        <w:rPr>
          <w:rFonts w:ascii="Helvetica" w:hAnsi="Helvetica" w:cs="Helvetica"/>
        </w:rPr>
        <w:t>,</w:t>
      </w:r>
      <w:r w:rsidR="00905987">
        <w:rPr>
          <w:rFonts w:ascii="Helvetica" w:hAnsi="Helvetica" w:cs="Helvetica"/>
        </w:rPr>
        <w:t xml:space="preserve"> through photographs,</w:t>
      </w:r>
      <w:r w:rsidR="00F26CB2" w:rsidRPr="00DC102E">
        <w:rPr>
          <w:rFonts w:ascii="Helvetica" w:hAnsi="Helvetica" w:cs="Helvetica"/>
        </w:rPr>
        <w:t xml:space="preserve"> </w:t>
      </w:r>
      <w:r w:rsidR="00DC102E" w:rsidRPr="00DC102E">
        <w:rPr>
          <w:rFonts w:ascii="Helvetica" w:hAnsi="Helvetica" w:cs="Helvetica"/>
        </w:rPr>
        <w:t>audio or video recordings</w:t>
      </w:r>
      <w:r w:rsidR="00830F28" w:rsidRPr="00DC102E">
        <w:rPr>
          <w:rFonts w:ascii="Helvetica" w:hAnsi="Helvetica" w:cs="Helvetica"/>
        </w:rPr>
        <w:t xml:space="preserve">, </w:t>
      </w:r>
      <w:r w:rsidR="00787B51">
        <w:rPr>
          <w:rFonts w:ascii="Helvetica" w:hAnsi="Helvetica" w:cs="Helvetica"/>
        </w:rPr>
        <w:t xml:space="preserve">survey/census data, </w:t>
      </w:r>
      <w:r w:rsidR="00DC102E" w:rsidRPr="00DC102E">
        <w:rPr>
          <w:rFonts w:ascii="Helvetica" w:hAnsi="Helvetica" w:cs="Helvetica"/>
        </w:rPr>
        <w:t xml:space="preserve">or through </w:t>
      </w:r>
      <w:r w:rsidR="00830F28" w:rsidRPr="00DC102E">
        <w:rPr>
          <w:rFonts w:ascii="Helvetica" w:hAnsi="Helvetica" w:cs="Helvetica"/>
        </w:rPr>
        <w:t>an interview</w:t>
      </w:r>
      <w:r w:rsidR="00F26CB2" w:rsidRPr="00DC102E">
        <w:rPr>
          <w:rFonts w:ascii="Helvetica" w:hAnsi="Helvetica" w:cs="Helvetica"/>
        </w:rPr>
        <w:t>)</w:t>
      </w:r>
      <w:r w:rsidR="000926C9">
        <w:rPr>
          <w:rFonts w:ascii="Helvetica" w:hAnsi="Helvetica" w:cs="Helvetica"/>
        </w:rPr>
        <w:t xml:space="preserve">, citing </w:t>
      </w:r>
      <w:r w:rsidR="00AB46D8">
        <w:rPr>
          <w:rFonts w:ascii="Helvetica" w:hAnsi="Helvetica" w:cs="Helvetica"/>
        </w:rPr>
        <w:t>2</w:t>
      </w:r>
      <w:r w:rsidR="00DC102E" w:rsidRPr="00DC102E">
        <w:rPr>
          <w:rFonts w:ascii="Helvetica" w:hAnsi="Helvetica" w:cs="Helvetica"/>
        </w:rPr>
        <w:t xml:space="preserve"> </w:t>
      </w:r>
      <w:r w:rsidR="00856260" w:rsidRPr="00DC102E">
        <w:rPr>
          <w:rFonts w:ascii="Helvetica" w:hAnsi="Helvetica" w:cs="Helvetica"/>
        </w:rPr>
        <w:t>secondary</w:t>
      </w:r>
      <w:r w:rsidR="00713D6C" w:rsidRPr="00DC102E">
        <w:rPr>
          <w:rFonts w:ascii="Helvetica" w:hAnsi="Helvetica" w:cs="Helvetica"/>
        </w:rPr>
        <w:t xml:space="preserve"> sources</w:t>
      </w:r>
      <w:r w:rsidR="00856260" w:rsidRPr="00DC102E">
        <w:rPr>
          <w:rFonts w:ascii="Helvetica" w:hAnsi="Helvetica" w:cs="Helvetica"/>
        </w:rPr>
        <w:t xml:space="preserve"> </w:t>
      </w:r>
      <w:r w:rsidR="00DC102E">
        <w:rPr>
          <w:rFonts w:ascii="Helvetica" w:hAnsi="Helvetica" w:cs="Helvetica"/>
        </w:rPr>
        <w:t xml:space="preserve">(these are sources describing and analyzing </w:t>
      </w:r>
      <w:r w:rsidR="00856260" w:rsidRPr="00DC102E">
        <w:rPr>
          <w:rFonts w:ascii="Helvetica" w:hAnsi="Helvetica" w:cs="Helvetica"/>
        </w:rPr>
        <w:t xml:space="preserve">primary </w:t>
      </w:r>
      <w:r w:rsidR="00905987">
        <w:rPr>
          <w:rFonts w:ascii="Helvetica" w:hAnsi="Helvetica" w:cs="Helvetica"/>
        </w:rPr>
        <w:t>sources</w:t>
      </w:r>
      <w:r w:rsidR="00713D6C" w:rsidRPr="00DC102E">
        <w:rPr>
          <w:rFonts w:ascii="Helvetica" w:hAnsi="Helvetica" w:cs="Helvetica"/>
        </w:rPr>
        <w:t>)</w:t>
      </w:r>
      <w:r w:rsidR="000926C9">
        <w:rPr>
          <w:rFonts w:ascii="Helvetica" w:hAnsi="Helvetica" w:cs="Helvetica"/>
        </w:rPr>
        <w:t xml:space="preserve">, and citing </w:t>
      </w:r>
      <w:r w:rsidR="00905987">
        <w:rPr>
          <w:rFonts w:ascii="Helvetica" w:hAnsi="Helvetica" w:cs="Helvetica"/>
        </w:rPr>
        <w:t xml:space="preserve">2 of our </w:t>
      </w:r>
      <w:r w:rsidR="00B73166">
        <w:rPr>
          <w:rFonts w:ascii="Helvetica" w:hAnsi="Helvetica" w:cs="Helvetica"/>
        </w:rPr>
        <w:t>assigned</w:t>
      </w:r>
      <w:r w:rsidR="003F4198">
        <w:rPr>
          <w:rFonts w:ascii="Helvetica" w:hAnsi="Helvetica" w:cs="Helvetica"/>
        </w:rPr>
        <w:t xml:space="preserve"> readings (the textbook can only count as one)</w:t>
      </w:r>
      <w:r w:rsidR="00905987">
        <w:rPr>
          <w:rFonts w:ascii="Helvetica" w:hAnsi="Helvetica" w:cs="Helvetica"/>
        </w:rPr>
        <w:t>.</w:t>
      </w:r>
      <w:r w:rsidR="00AB46D8">
        <w:rPr>
          <w:rFonts w:ascii="Helvetica" w:hAnsi="Helvetica" w:cs="Helvetica"/>
        </w:rPr>
        <w:t xml:space="preserve"> Don’t forget to introduce the topic and purpose of your paper, and c</w:t>
      </w:r>
      <w:r w:rsidR="00DF112C">
        <w:rPr>
          <w:rFonts w:ascii="Helvetica" w:hAnsi="Helvetica" w:cs="Helvetica"/>
        </w:rPr>
        <w:t>ome to some conclusion about the challenges your city/town faces (or doesn’</w:t>
      </w:r>
      <w:r w:rsidR="00D34CA9">
        <w:rPr>
          <w:rFonts w:ascii="Helvetica" w:hAnsi="Helvetica" w:cs="Helvetica"/>
        </w:rPr>
        <w:t>t face) because of the way its communities/work places/transportation are arranged.</w:t>
      </w:r>
      <w:r w:rsidR="00AB46D8">
        <w:rPr>
          <w:rFonts w:ascii="Helvetica" w:hAnsi="Helvetica" w:cs="Helvetica"/>
        </w:rPr>
        <w:t xml:space="preserve"> </w:t>
      </w:r>
      <w:r w:rsidR="00552F9E">
        <w:rPr>
          <w:rFonts w:ascii="Helvetica" w:hAnsi="Helvetica" w:cs="Helvetica"/>
        </w:rPr>
        <w:t xml:space="preserve">Include references in the text e.g. “(Smith 1998)” with complete bibliographic information at the end of the paper e.g. “Smith, John. 1998. </w:t>
      </w:r>
      <w:r w:rsidR="00552F9E">
        <w:rPr>
          <w:rFonts w:ascii="Helvetica" w:hAnsi="Helvetica" w:cs="Helvetica"/>
          <w:i/>
        </w:rPr>
        <w:t>The City</w:t>
      </w:r>
      <w:r w:rsidR="00552F9E">
        <w:rPr>
          <w:rFonts w:ascii="Helvetica" w:hAnsi="Helvetica" w:cs="Helvetica"/>
        </w:rPr>
        <w:t>. Random House: New York, NY.”</w:t>
      </w:r>
    </w:p>
    <w:p w:rsidR="00DC102E" w:rsidRPr="00DC102E" w:rsidRDefault="00DC102E" w:rsidP="00DC102E">
      <w:pPr>
        <w:rPr>
          <w:rFonts w:ascii="Helvetica" w:hAnsi="Helvetica" w:cs="Helvetica"/>
        </w:rPr>
      </w:pPr>
    </w:p>
    <w:p w:rsidR="00396855" w:rsidRDefault="00396855" w:rsidP="002110BC">
      <w:pPr>
        <w:rPr>
          <w:rFonts w:ascii="Helvetica" w:hAnsi="Helvetica" w:cs="Helvetica"/>
        </w:rPr>
      </w:pPr>
      <w:r>
        <w:rPr>
          <w:rFonts w:ascii="Helvetica" w:hAnsi="Helvetica" w:cs="Helvetica"/>
        </w:rPr>
        <w:t xml:space="preserve">The second paper can focus on any type of </w:t>
      </w:r>
      <w:r w:rsidR="0097364B">
        <w:rPr>
          <w:rFonts w:ascii="Helvetica" w:hAnsi="Helvetica" w:cs="Helvetica"/>
        </w:rPr>
        <w:t>stratification</w:t>
      </w:r>
      <w:r>
        <w:rPr>
          <w:rFonts w:ascii="Helvetica" w:hAnsi="Helvetica" w:cs="Helvetica"/>
        </w:rPr>
        <w:t xml:space="preserve"> </w:t>
      </w:r>
      <w:r w:rsidR="001568DF">
        <w:rPr>
          <w:rFonts w:ascii="Helvetica" w:hAnsi="Helvetica" w:cs="Helvetica"/>
        </w:rPr>
        <w:t xml:space="preserve">in your </w:t>
      </w:r>
      <w:r w:rsidR="003551BB">
        <w:rPr>
          <w:rFonts w:ascii="Helvetica" w:hAnsi="Helvetica" w:cs="Helvetica"/>
        </w:rPr>
        <w:t>city/town</w:t>
      </w:r>
      <w:r w:rsidR="001568DF">
        <w:rPr>
          <w:rFonts w:ascii="Helvetica" w:hAnsi="Helvetica" w:cs="Helvetica"/>
        </w:rPr>
        <w:t xml:space="preserve"> </w:t>
      </w:r>
      <w:r>
        <w:rPr>
          <w:rFonts w:ascii="Helvetica" w:hAnsi="Helvetica" w:cs="Helvetica"/>
        </w:rPr>
        <w:t>(racial, ethnic, gender, age</w:t>
      </w:r>
      <w:r w:rsidR="0097364B">
        <w:rPr>
          <w:rFonts w:ascii="Helvetica" w:hAnsi="Helvetica" w:cs="Helvetica"/>
        </w:rPr>
        <w:t>,</w:t>
      </w:r>
      <w:r w:rsidR="00913F7A">
        <w:rPr>
          <w:rFonts w:ascii="Helvetica" w:hAnsi="Helvetica" w:cs="Helvetica"/>
        </w:rPr>
        <w:t xml:space="preserve"> religious,</w:t>
      </w:r>
      <w:r w:rsidR="0097364B">
        <w:rPr>
          <w:rFonts w:ascii="Helvetica" w:hAnsi="Helvetica" w:cs="Helvetica"/>
        </w:rPr>
        <w:t xml:space="preserve"> class</w:t>
      </w:r>
      <w:r w:rsidR="00913F7A">
        <w:rPr>
          <w:rFonts w:ascii="Helvetica" w:hAnsi="Helvetica" w:cs="Helvetica"/>
        </w:rPr>
        <w:t>, etc.</w:t>
      </w:r>
      <w:r w:rsidR="0097364B">
        <w:rPr>
          <w:rFonts w:ascii="Helvetica" w:hAnsi="Helvetica" w:cs="Helvetica"/>
        </w:rPr>
        <w:t>),</w:t>
      </w:r>
      <w:r w:rsidR="001568DF">
        <w:rPr>
          <w:rFonts w:ascii="Helvetica" w:hAnsi="Helvetica" w:cs="Helvetica"/>
        </w:rPr>
        <w:t xml:space="preserve"> discussing</w:t>
      </w:r>
      <w:r w:rsidR="0097364B">
        <w:rPr>
          <w:rFonts w:ascii="Helvetica" w:hAnsi="Helvetica" w:cs="Helvetica"/>
        </w:rPr>
        <w:t xml:space="preserve"> the particular arrangement it </w:t>
      </w:r>
      <w:r w:rsidR="001568DF">
        <w:rPr>
          <w:rFonts w:ascii="Helvetica" w:hAnsi="Helvetica" w:cs="Helvetica"/>
        </w:rPr>
        <w:t xml:space="preserve">takes in the form of your town </w:t>
      </w:r>
      <w:r w:rsidR="0097364B">
        <w:rPr>
          <w:rFonts w:ascii="Helvetica" w:hAnsi="Helvetica" w:cs="Helvetica"/>
        </w:rPr>
        <w:t xml:space="preserve">and the challenges that result (these may include </w:t>
      </w:r>
      <w:r w:rsidR="003551BB">
        <w:rPr>
          <w:rFonts w:ascii="Helvetica" w:hAnsi="Helvetica" w:cs="Helvetica"/>
        </w:rPr>
        <w:t>difficulty accessing or using</w:t>
      </w:r>
      <w:r w:rsidR="007D3B28">
        <w:rPr>
          <w:rFonts w:ascii="Helvetica" w:hAnsi="Helvetica" w:cs="Helvetica"/>
        </w:rPr>
        <w:t xml:space="preserve"> amenities, </w:t>
      </w:r>
      <w:r w:rsidR="0097364B">
        <w:rPr>
          <w:rFonts w:ascii="Helvetica" w:hAnsi="Helvetica" w:cs="Helvetica"/>
        </w:rPr>
        <w:t>services,</w:t>
      </w:r>
      <w:r w:rsidR="003551BB">
        <w:rPr>
          <w:rFonts w:ascii="Helvetica" w:hAnsi="Helvetica" w:cs="Helvetica"/>
        </w:rPr>
        <w:t xml:space="preserve"> schools,</w:t>
      </w:r>
      <w:r w:rsidR="0097364B">
        <w:rPr>
          <w:rFonts w:ascii="Helvetica" w:hAnsi="Helvetica" w:cs="Helvetica"/>
        </w:rPr>
        <w:t xml:space="preserve"> </w:t>
      </w:r>
      <w:r w:rsidR="00351244">
        <w:rPr>
          <w:rFonts w:ascii="Helvetica" w:hAnsi="Helvetica" w:cs="Helvetica"/>
        </w:rPr>
        <w:t>transportation</w:t>
      </w:r>
      <w:r w:rsidR="007D3B28">
        <w:rPr>
          <w:rFonts w:ascii="Helvetica" w:hAnsi="Helvetica" w:cs="Helvetica"/>
        </w:rPr>
        <w:t>,</w:t>
      </w:r>
      <w:r w:rsidR="003551BB">
        <w:rPr>
          <w:rFonts w:ascii="Helvetica" w:hAnsi="Helvetica" w:cs="Helvetica"/>
        </w:rPr>
        <w:t xml:space="preserve"> employment,</w:t>
      </w:r>
      <w:r w:rsidR="007D3B28">
        <w:rPr>
          <w:rFonts w:ascii="Helvetica" w:hAnsi="Helvetica" w:cs="Helvetica"/>
        </w:rPr>
        <w:t xml:space="preserve"> </w:t>
      </w:r>
      <w:r w:rsidR="0097364B">
        <w:rPr>
          <w:rFonts w:ascii="Helvetica" w:hAnsi="Helvetica" w:cs="Helvetica"/>
        </w:rPr>
        <w:t>housing</w:t>
      </w:r>
      <w:r w:rsidR="007D3B28">
        <w:rPr>
          <w:rFonts w:ascii="Helvetica" w:hAnsi="Helvetica" w:cs="Helvetica"/>
        </w:rPr>
        <w:t>,</w:t>
      </w:r>
      <w:r w:rsidR="0097364B">
        <w:rPr>
          <w:rFonts w:ascii="Helvetica" w:hAnsi="Helvetica" w:cs="Helvetica"/>
        </w:rPr>
        <w:t xml:space="preserve"> </w:t>
      </w:r>
      <w:r w:rsidR="003551BB">
        <w:rPr>
          <w:rFonts w:ascii="Helvetica" w:hAnsi="Helvetica" w:cs="Helvetica"/>
        </w:rPr>
        <w:t xml:space="preserve">healthy food </w:t>
      </w:r>
      <w:r w:rsidR="009B4E5F">
        <w:rPr>
          <w:rFonts w:ascii="Helvetica" w:hAnsi="Helvetica" w:cs="Helvetica"/>
        </w:rPr>
        <w:t>etc.</w:t>
      </w:r>
      <w:r w:rsidR="0097364B">
        <w:rPr>
          <w:rFonts w:ascii="Helvetica" w:hAnsi="Helvetica" w:cs="Helvetica"/>
        </w:rPr>
        <w:t>).</w:t>
      </w:r>
      <w:r w:rsidR="001568DF">
        <w:rPr>
          <w:rFonts w:ascii="Helvetica" w:hAnsi="Helvetica" w:cs="Helvetica"/>
        </w:rPr>
        <w:t xml:space="preserve"> Maps and other graphics will help in the development of your paper’s narrative</w:t>
      </w:r>
      <w:r w:rsidR="003551BB">
        <w:rPr>
          <w:rFonts w:ascii="Helvetica" w:hAnsi="Helvetica" w:cs="Helvetica"/>
        </w:rPr>
        <w:t>, but cannot contribute to the 4</w:t>
      </w:r>
      <w:r w:rsidR="001568DF">
        <w:rPr>
          <w:rFonts w:ascii="Helvetica" w:hAnsi="Helvetica" w:cs="Helvetica"/>
        </w:rPr>
        <w:t xml:space="preserve"> page requirement.</w:t>
      </w:r>
      <w:r w:rsidR="00040343">
        <w:rPr>
          <w:rFonts w:ascii="Helvetica" w:hAnsi="Helvetica" w:cs="Helvetica"/>
          <w:i/>
        </w:rPr>
        <w:t xml:space="preserve"> </w:t>
      </w:r>
      <w:r w:rsidR="00040343">
        <w:rPr>
          <w:rFonts w:ascii="Helvetica" w:hAnsi="Helvetica" w:cs="Helvetica"/>
        </w:rPr>
        <w:t>As with the first paper, it is perfectly acceptable for you</w:t>
      </w:r>
      <w:r w:rsidR="00040343" w:rsidRPr="00DC102E">
        <w:rPr>
          <w:rFonts w:ascii="Helvetica" w:hAnsi="Helvetica" w:cs="Helvetica"/>
        </w:rPr>
        <w:t xml:space="preserve"> to speak from personal experience but </w:t>
      </w:r>
      <w:r w:rsidR="00040343">
        <w:rPr>
          <w:rFonts w:ascii="Helvetica" w:hAnsi="Helvetica" w:cs="Helvetica"/>
        </w:rPr>
        <w:t xml:space="preserve">you </w:t>
      </w:r>
      <w:r w:rsidR="00040343" w:rsidRPr="00DC102E">
        <w:rPr>
          <w:rFonts w:ascii="Helvetica" w:hAnsi="Helvetica" w:cs="Helvetica"/>
        </w:rPr>
        <w:t xml:space="preserve">need to substantiate </w:t>
      </w:r>
      <w:r w:rsidR="00040343">
        <w:rPr>
          <w:rFonts w:ascii="Helvetica" w:hAnsi="Helvetica" w:cs="Helvetica"/>
        </w:rPr>
        <w:t xml:space="preserve">your arguments </w:t>
      </w:r>
      <w:r w:rsidR="000926C9">
        <w:rPr>
          <w:rFonts w:ascii="Helvetica" w:hAnsi="Helvetica" w:cs="Helvetica"/>
        </w:rPr>
        <w:t>citing</w:t>
      </w:r>
      <w:r w:rsidR="00040343">
        <w:rPr>
          <w:rFonts w:ascii="Helvetica" w:hAnsi="Helvetica" w:cs="Helvetica"/>
        </w:rPr>
        <w:t xml:space="preserve"> </w:t>
      </w:r>
      <w:r w:rsidR="00AB46D8">
        <w:rPr>
          <w:rFonts w:ascii="Helvetica" w:hAnsi="Helvetica" w:cs="Helvetica"/>
        </w:rPr>
        <w:t>2</w:t>
      </w:r>
      <w:r w:rsidR="00040343" w:rsidRPr="00DC102E">
        <w:rPr>
          <w:rFonts w:ascii="Helvetica" w:hAnsi="Helvetica" w:cs="Helvetica"/>
        </w:rPr>
        <w:t xml:space="preserve"> primary</w:t>
      </w:r>
      <w:r w:rsidR="000926C9">
        <w:rPr>
          <w:rFonts w:ascii="Helvetica" w:hAnsi="Helvetica" w:cs="Helvetica"/>
        </w:rPr>
        <w:t xml:space="preserve"> sources</w:t>
      </w:r>
      <w:r w:rsidR="00AB46D8">
        <w:rPr>
          <w:rFonts w:ascii="Helvetica" w:hAnsi="Helvetica" w:cs="Helvetica"/>
        </w:rPr>
        <w:t xml:space="preserve"> aside from yourself</w:t>
      </w:r>
      <w:r w:rsidR="00040343" w:rsidRPr="00DC102E">
        <w:rPr>
          <w:rFonts w:ascii="Helvetica" w:hAnsi="Helvetica" w:cs="Helvetica"/>
        </w:rPr>
        <w:t xml:space="preserve"> (these are first-person accounts that you may find </w:t>
      </w:r>
      <w:r w:rsidR="003551BB">
        <w:rPr>
          <w:rFonts w:ascii="Helvetica" w:hAnsi="Helvetica" w:cs="Helvetica"/>
        </w:rPr>
        <w:t>i</w:t>
      </w:r>
      <w:r w:rsidR="00905987" w:rsidRPr="00DC102E">
        <w:rPr>
          <w:rFonts w:ascii="Helvetica" w:hAnsi="Helvetica" w:cs="Helvetica"/>
        </w:rPr>
        <w:t>n newspaper articles,</w:t>
      </w:r>
      <w:r w:rsidR="00905987">
        <w:rPr>
          <w:rFonts w:ascii="Helvetica" w:hAnsi="Helvetica" w:cs="Helvetica"/>
        </w:rPr>
        <w:t xml:space="preserve"> through photographs,</w:t>
      </w:r>
      <w:r w:rsidR="003551BB">
        <w:rPr>
          <w:rFonts w:ascii="Helvetica" w:hAnsi="Helvetica" w:cs="Helvetica"/>
        </w:rPr>
        <w:t xml:space="preserve"> </w:t>
      </w:r>
      <w:r w:rsidR="00905987" w:rsidRPr="00DC102E">
        <w:rPr>
          <w:rFonts w:ascii="Helvetica" w:hAnsi="Helvetica" w:cs="Helvetica"/>
        </w:rPr>
        <w:t>audio or video recordings,</w:t>
      </w:r>
      <w:r w:rsidR="00E50C4F">
        <w:rPr>
          <w:rFonts w:ascii="Helvetica" w:hAnsi="Helvetica" w:cs="Helvetica"/>
        </w:rPr>
        <w:t xml:space="preserve"> survey/census data,</w:t>
      </w:r>
      <w:r w:rsidR="00905987" w:rsidRPr="00DC102E">
        <w:rPr>
          <w:rFonts w:ascii="Helvetica" w:hAnsi="Helvetica" w:cs="Helvetica"/>
        </w:rPr>
        <w:t xml:space="preserve"> or through an</w:t>
      </w:r>
      <w:r w:rsidR="00905987">
        <w:rPr>
          <w:rFonts w:ascii="Helvetica" w:hAnsi="Helvetica" w:cs="Helvetica"/>
        </w:rPr>
        <w:t xml:space="preserve"> intervi</w:t>
      </w:r>
      <w:r w:rsidR="00040343" w:rsidRPr="00DC102E">
        <w:rPr>
          <w:rFonts w:ascii="Helvetica" w:hAnsi="Helvetica" w:cs="Helvetica"/>
        </w:rPr>
        <w:t>ew)</w:t>
      </w:r>
      <w:r w:rsidR="000926C9">
        <w:rPr>
          <w:rFonts w:ascii="Helvetica" w:hAnsi="Helvetica" w:cs="Helvetica"/>
        </w:rPr>
        <w:t xml:space="preserve">, citing </w:t>
      </w:r>
      <w:r w:rsidR="00AB46D8">
        <w:rPr>
          <w:rFonts w:ascii="Helvetica" w:hAnsi="Helvetica" w:cs="Helvetica"/>
        </w:rPr>
        <w:t>2</w:t>
      </w:r>
      <w:r w:rsidR="00040343" w:rsidRPr="00DC102E">
        <w:rPr>
          <w:rFonts w:ascii="Helvetica" w:hAnsi="Helvetica" w:cs="Helvetica"/>
        </w:rPr>
        <w:t xml:space="preserve"> secondary sources </w:t>
      </w:r>
      <w:r w:rsidR="00040343">
        <w:rPr>
          <w:rFonts w:ascii="Helvetica" w:hAnsi="Helvetica" w:cs="Helvetica"/>
        </w:rPr>
        <w:t xml:space="preserve">(these are sources describing and analyzing </w:t>
      </w:r>
      <w:r w:rsidR="00040343" w:rsidRPr="00DC102E">
        <w:rPr>
          <w:rFonts w:ascii="Helvetica" w:hAnsi="Helvetica" w:cs="Helvetica"/>
        </w:rPr>
        <w:t xml:space="preserve">primary </w:t>
      </w:r>
      <w:r w:rsidR="00040343">
        <w:rPr>
          <w:rFonts w:ascii="Helvetica" w:hAnsi="Helvetica" w:cs="Helvetica"/>
        </w:rPr>
        <w:t xml:space="preserve">sources; they </w:t>
      </w:r>
      <w:r w:rsidR="00040343" w:rsidRPr="00DC102E">
        <w:rPr>
          <w:rFonts w:ascii="Helvetica" w:hAnsi="Helvetica" w:cs="Helvetica"/>
        </w:rPr>
        <w:t xml:space="preserve">don’t </w:t>
      </w:r>
      <w:r w:rsidR="00040343">
        <w:rPr>
          <w:rFonts w:ascii="Helvetica" w:hAnsi="Helvetica" w:cs="Helvetica"/>
        </w:rPr>
        <w:t>necessarily have to be about your town but</w:t>
      </w:r>
      <w:r w:rsidR="00040343" w:rsidRPr="00DC102E">
        <w:rPr>
          <w:rFonts w:ascii="Helvetica" w:hAnsi="Helvetica" w:cs="Helvetica"/>
        </w:rPr>
        <w:t xml:space="preserve"> can</w:t>
      </w:r>
      <w:r w:rsidR="00040343">
        <w:rPr>
          <w:rFonts w:ascii="Helvetica" w:hAnsi="Helvetica" w:cs="Helvetica"/>
        </w:rPr>
        <w:t xml:space="preserve"> be used to</w:t>
      </w:r>
      <w:r w:rsidR="00040343" w:rsidRPr="00DC102E">
        <w:rPr>
          <w:rFonts w:ascii="Helvetica" w:hAnsi="Helvetica" w:cs="Helvetica"/>
        </w:rPr>
        <w:t xml:space="preserve"> </w:t>
      </w:r>
      <w:r w:rsidR="00040343">
        <w:rPr>
          <w:rFonts w:ascii="Helvetica" w:hAnsi="Helvetica" w:cs="Helvetica"/>
        </w:rPr>
        <w:t>make</w:t>
      </w:r>
      <w:r w:rsidR="00040343" w:rsidRPr="00DC102E">
        <w:rPr>
          <w:rFonts w:ascii="Helvetica" w:hAnsi="Helvetica" w:cs="Helvetica"/>
        </w:rPr>
        <w:t xml:space="preserve"> comparisons with other locations)</w:t>
      </w:r>
      <w:r w:rsidR="000926C9">
        <w:rPr>
          <w:rFonts w:ascii="Helvetica" w:hAnsi="Helvetica" w:cs="Helvetica"/>
        </w:rPr>
        <w:t>,</w:t>
      </w:r>
      <w:r w:rsidR="00905987">
        <w:rPr>
          <w:rFonts w:ascii="Helvetica" w:hAnsi="Helvetica" w:cs="Helvetica"/>
        </w:rPr>
        <w:t xml:space="preserve"> and</w:t>
      </w:r>
      <w:r w:rsidR="000926C9">
        <w:rPr>
          <w:rFonts w:ascii="Helvetica" w:hAnsi="Helvetica" w:cs="Helvetica"/>
        </w:rPr>
        <w:t xml:space="preserve"> citing</w:t>
      </w:r>
      <w:r w:rsidR="00905987">
        <w:rPr>
          <w:rFonts w:ascii="Helvetica" w:hAnsi="Helvetica" w:cs="Helvetica"/>
        </w:rPr>
        <w:t xml:space="preserve"> 2 of our </w:t>
      </w:r>
      <w:r w:rsidR="00013129">
        <w:rPr>
          <w:rFonts w:ascii="Helvetica" w:hAnsi="Helvetica" w:cs="Helvetica"/>
        </w:rPr>
        <w:t>assigned</w:t>
      </w:r>
      <w:r w:rsidR="00905987">
        <w:rPr>
          <w:rFonts w:ascii="Helvetica" w:hAnsi="Helvetica" w:cs="Helvetica"/>
        </w:rPr>
        <w:t xml:space="preserve"> readings (</w:t>
      </w:r>
      <w:r w:rsidR="003F4198">
        <w:rPr>
          <w:rFonts w:ascii="Helvetica" w:hAnsi="Helvetica" w:cs="Helvetica"/>
        </w:rPr>
        <w:t>the textbook can only count as one</w:t>
      </w:r>
      <w:r w:rsidR="00905987">
        <w:rPr>
          <w:rFonts w:ascii="Helvetica" w:hAnsi="Helvetica" w:cs="Helvetica"/>
        </w:rPr>
        <w:t>).</w:t>
      </w:r>
      <w:r w:rsidR="00AB46D8">
        <w:rPr>
          <w:rFonts w:ascii="Helvetica" w:hAnsi="Helvetica" w:cs="Helvetica"/>
        </w:rPr>
        <w:t xml:space="preserve"> Don’t forget to introduce the topic and purpose of your paper, and wrap up with a conclusion summarizing your argument.</w:t>
      </w:r>
      <w:r w:rsidR="00A97B7B">
        <w:rPr>
          <w:rFonts w:ascii="Helvetica" w:hAnsi="Helvetica" w:cs="Helvetica"/>
        </w:rPr>
        <w:t xml:space="preserve"> Include references in the text e.g. “(Smith 1998)” with complete bibliographic information at the end of the paper e.g. “Smith, John. 1998. </w:t>
      </w:r>
      <w:r w:rsidR="00A97B7B">
        <w:rPr>
          <w:rFonts w:ascii="Helvetica" w:hAnsi="Helvetica" w:cs="Helvetica"/>
          <w:i/>
        </w:rPr>
        <w:t>The City</w:t>
      </w:r>
      <w:r w:rsidR="00A97B7B">
        <w:rPr>
          <w:rFonts w:ascii="Helvetica" w:hAnsi="Helvetica" w:cs="Helvetica"/>
        </w:rPr>
        <w:t>. Random House: New York, NY.”</w:t>
      </w:r>
    </w:p>
    <w:p w:rsidR="00AB46D8" w:rsidRDefault="00AB46D8" w:rsidP="002110BC">
      <w:pPr>
        <w:rPr>
          <w:rFonts w:ascii="Helvetica" w:hAnsi="Helvetica" w:cs="Helvetica"/>
        </w:rPr>
      </w:pPr>
    </w:p>
    <w:p w:rsidR="00AB46D8" w:rsidRDefault="00AB46D8" w:rsidP="002110BC">
      <w:pPr>
        <w:rPr>
          <w:rFonts w:ascii="Helvetica" w:hAnsi="Helvetica" w:cs="Helvetica"/>
          <w:i/>
        </w:rPr>
      </w:pPr>
      <w:r>
        <w:rPr>
          <w:rFonts w:ascii="Helvetica" w:hAnsi="Helvetica" w:cs="Helvetica"/>
        </w:rPr>
        <w:t>In both papers you will also be graded on the quality of your writing. Active voice! Agency! (e.g. “Developers built the houses in the 1960s” rather than “The houses were built in the 1960s”), verbs other than “to be” when possible! (e.g. “Evidence suggests” rather than “There is evidence that”). Short sentences are easier to digest!</w:t>
      </w:r>
      <w:r w:rsidR="000C18B9">
        <w:rPr>
          <w:rFonts w:ascii="Helvetica" w:hAnsi="Helvetica" w:cs="Helvetica"/>
        </w:rPr>
        <w:t xml:space="preserve"> Avoid first person!</w:t>
      </w:r>
      <w:r w:rsidR="004E23EF">
        <w:rPr>
          <w:rFonts w:ascii="Helvetica" w:hAnsi="Helvetica" w:cs="Helvetica"/>
        </w:rPr>
        <w:t xml:space="preserve"> Both papers are to be submitted on Sakai.</w:t>
      </w:r>
    </w:p>
    <w:p w:rsidR="00040343" w:rsidRDefault="00040343" w:rsidP="002110BC">
      <w:pPr>
        <w:rPr>
          <w:rFonts w:ascii="Helvetica" w:hAnsi="Helvetica"/>
        </w:rPr>
      </w:pPr>
    </w:p>
    <w:p w:rsidR="00862846" w:rsidRDefault="0097364B" w:rsidP="002110BC">
      <w:pPr>
        <w:rPr>
          <w:rFonts w:ascii="Helvetica" w:hAnsi="Helvetica"/>
        </w:rPr>
      </w:pPr>
      <w:r>
        <w:rPr>
          <w:rFonts w:ascii="Helvetica" w:hAnsi="Helvetica"/>
        </w:rPr>
        <w:t>There will also be two exams. A multiple choice</w:t>
      </w:r>
      <w:r w:rsidR="00FB66CC">
        <w:rPr>
          <w:rFonts w:ascii="Helvetica" w:hAnsi="Helvetica"/>
        </w:rPr>
        <w:t xml:space="preserve"> and short answer</w:t>
      </w:r>
      <w:r w:rsidR="006E6909">
        <w:rPr>
          <w:rFonts w:ascii="Helvetica" w:hAnsi="Helvetica"/>
        </w:rPr>
        <w:t xml:space="preserve"> mid</w:t>
      </w:r>
      <w:r>
        <w:rPr>
          <w:rFonts w:ascii="Helvetica" w:hAnsi="Helvetica"/>
        </w:rPr>
        <w:t xml:space="preserve">term exam in week 8 covering material from </w:t>
      </w:r>
      <w:r w:rsidR="00FB66CC">
        <w:rPr>
          <w:rFonts w:ascii="Helvetica" w:hAnsi="Helvetica"/>
        </w:rPr>
        <w:t>units 1-7, and a multiple choice and short answer final exam covering material from units 8-13</w:t>
      </w:r>
      <w:r w:rsidR="001C5102">
        <w:rPr>
          <w:rFonts w:ascii="Helvetica" w:hAnsi="Helvetica"/>
        </w:rPr>
        <w:t xml:space="preserve">. These exams will be given on sakai in the classroom – paper copies will be provided in the case of laptop problems. If you need other accommodations in order to take the exam, please contact Accessibility Resources </w:t>
      </w:r>
      <w:r w:rsidR="001C5102" w:rsidRPr="001C5102">
        <w:rPr>
          <w:rFonts w:ascii="Helvetica" w:hAnsi="Helvetica"/>
        </w:rPr>
        <w:t>&amp; Service (</w:t>
      </w:r>
      <w:hyperlink r:id="rId8" w:history="1">
        <w:r w:rsidR="001C5102" w:rsidRPr="001C5102">
          <w:rPr>
            <w:rStyle w:val="Hyperlink"/>
            <w:rFonts w:ascii="Helvetica" w:hAnsi="Helvetica"/>
          </w:rPr>
          <w:t>https://ars.unc.edu/</w:t>
        </w:r>
      </w:hyperlink>
      <w:r w:rsidR="001C5102" w:rsidRPr="001C5102">
        <w:rPr>
          <w:rFonts w:ascii="Helvetica" w:hAnsi="Helvetica"/>
        </w:rPr>
        <w:t>)</w:t>
      </w:r>
    </w:p>
    <w:p w:rsidR="0097364B" w:rsidRDefault="0097364B" w:rsidP="002110BC">
      <w:pPr>
        <w:rPr>
          <w:rFonts w:ascii="Helvetica" w:hAnsi="Helvetica"/>
        </w:rPr>
      </w:pPr>
    </w:p>
    <w:p w:rsidR="0097364B" w:rsidRDefault="0097364B" w:rsidP="002110BC">
      <w:pPr>
        <w:rPr>
          <w:rFonts w:ascii="Helvetica" w:hAnsi="Helvetica"/>
        </w:rPr>
      </w:pPr>
      <w:r>
        <w:rPr>
          <w:rFonts w:ascii="Helvetica" w:hAnsi="Helvetica"/>
        </w:rPr>
        <w:t>Grades are determined as follows:</w:t>
      </w:r>
    </w:p>
    <w:p w:rsidR="0097364B" w:rsidRDefault="0097364B" w:rsidP="002110BC">
      <w:pPr>
        <w:rPr>
          <w:rFonts w:ascii="Helvetica" w:hAnsi="Helvetica"/>
        </w:rPr>
      </w:pPr>
    </w:p>
    <w:p w:rsidR="0097364B" w:rsidRDefault="00D171B5" w:rsidP="002110BC">
      <w:pPr>
        <w:rPr>
          <w:rFonts w:ascii="Helvetica" w:hAnsi="Helvetica"/>
        </w:rPr>
      </w:pPr>
      <w:r>
        <w:rPr>
          <w:rFonts w:ascii="Helvetica" w:hAnsi="Helvetica"/>
        </w:rPr>
        <w:t>Written assignment 1: 20</w:t>
      </w:r>
      <w:r w:rsidR="0097364B">
        <w:rPr>
          <w:rFonts w:ascii="Helvetica" w:hAnsi="Helvetica"/>
        </w:rPr>
        <w:t>%</w:t>
      </w:r>
    </w:p>
    <w:p w:rsidR="0097364B" w:rsidRDefault="0097364B" w:rsidP="002110BC">
      <w:pPr>
        <w:rPr>
          <w:rFonts w:ascii="Helvetica" w:hAnsi="Helvetica"/>
        </w:rPr>
      </w:pPr>
      <w:r>
        <w:rPr>
          <w:rFonts w:ascii="Helvetica" w:hAnsi="Helvetica"/>
        </w:rPr>
        <w:t>Written assignm</w:t>
      </w:r>
      <w:r w:rsidR="00D171B5">
        <w:rPr>
          <w:rFonts w:ascii="Helvetica" w:hAnsi="Helvetica"/>
        </w:rPr>
        <w:t>ent 2: 20</w:t>
      </w:r>
      <w:r>
        <w:rPr>
          <w:rFonts w:ascii="Helvetica" w:hAnsi="Helvetica"/>
        </w:rPr>
        <w:t>%</w:t>
      </w:r>
    </w:p>
    <w:p w:rsidR="0097364B" w:rsidRDefault="006E6909" w:rsidP="002110BC">
      <w:pPr>
        <w:rPr>
          <w:rFonts w:ascii="Helvetica" w:hAnsi="Helvetica"/>
        </w:rPr>
      </w:pPr>
      <w:r>
        <w:rPr>
          <w:rFonts w:ascii="Helvetica" w:hAnsi="Helvetica"/>
        </w:rPr>
        <w:t>Mid</w:t>
      </w:r>
      <w:r w:rsidR="00FB66CC">
        <w:rPr>
          <w:rFonts w:ascii="Helvetica" w:hAnsi="Helvetica"/>
        </w:rPr>
        <w:t>term: 25</w:t>
      </w:r>
      <w:r w:rsidR="0097364B">
        <w:rPr>
          <w:rFonts w:ascii="Helvetica" w:hAnsi="Helvetica"/>
        </w:rPr>
        <w:t>%</w:t>
      </w:r>
    </w:p>
    <w:p w:rsidR="0097364B" w:rsidRDefault="00FB66CC" w:rsidP="002110BC">
      <w:pPr>
        <w:rPr>
          <w:rFonts w:ascii="Helvetica" w:hAnsi="Helvetica"/>
        </w:rPr>
      </w:pPr>
      <w:r>
        <w:rPr>
          <w:rFonts w:ascii="Helvetica" w:hAnsi="Helvetica"/>
        </w:rPr>
        <w:t>Final exam: 25</w:t>
      </w:r>
      <w:r w:rsidR="0097364B">
        <w:rPr>
          <w:rFonts w:ascii="Helvetica" w:hAnsi="Helvetica"/>
        </w:rPr>
        <w:t>%</w:t>
      </w:r>
    </w:p>
    <w:p w:rsidR="0097364B" w:rsidRDefault="0097364B" w:rsidP="002110BC">
      <w:pPr>
        <w:rPr>
          <w:rFonts w:ascii="Helvetica" w:hAnsi="Helvetica"/>
        </w:rPr>
      </w:pPr>
      <w:r>
        <w:rPr>
          <w:rFonts w:ascii="Helvetica" w:hAnsi="Helvetica"/>
        </w:rPr>
        <w:t>Attendance and class participation: 10%</w:t>
      </w:r>
    </w:p>
    <w:p w:rsidR="00AC329E" w:rsidRDefault="00AC329E" w:rsidP="002110BC">
      <w:pPr>
        <w:rPr>
          <w:rFonts w:ascii="Helvetica" w:hAnsi="Helvetica"/>
        </w:rPr>
      </w:pPr>
    </w:p>
    <w:p w:rsidR="00AC329E" w:rsidRPr="00AC329E" w:rsidRDefault="00AC329E" w:rsidP="002110BC">
      <w:pPr>
        <w:rPr>
          <w:rFonts w:ascii="Helvetica" w:hAnsi="Helvetica" w:cs="Helvetica"/>
        </w:rPr>
      </w:pPr>
      <w:r>
        <w:rPr>
          <w:rFonts w:ascii="Helvetica" w:hAnsi="Helvetica" w:cs="Helvetica"/>
        </w:rPr>
        <w:t xml:space="preserve">LATE ASSIGNMENTS POLICY: Late assignments drop four points per day. For example, if a ‘95’ paper is late one day it will receive a ‘91‘, two days late and it will receive a ‘87’ … </w:t>
      </w:r>
      <w:r>
        <w:rPr>
          <w:rFonts w:ascii="Helvetica" w:hAnsi="Helvetica" w:cs="Helvetica"/>
          <w:i/>
        </w:rPr>
        <w:t>a late paper is better than a 0</w:t>
      </w:r>
      <w:r>
        <w:rPr>
          <w:rFonts w:ascii="Helvetica" w:hAnsi="Helvetica" w:cs="Helvetica"/>
        </w:rPr>
        <w:t>.</w:t>
      </w:r>
    </w:p>
    <w:p w:rsidR="00C3641B" w:rsidRDefault="00C3641B" w:rsidP="002110BC">
      <w:pPr>
        <w:rPr>
          <w:rFonts w:ascii="Helvetica" w:hAnsi="Helvetica"/>
        </w:rPr>
      </w:pPr>
    </w:p>
    <w:p w:rsidR="00C3641B" w:rsidRPr="001A4BA6" w:rsidRDefault="00C3641B" w:rsidP="00C3641B">
      <w:pPr>
        <w:rPr>
          <w:rFonts w:ascii="Helvetica" w:hAnsi="Helvetica"/>
          <w:b/>
        </w:rPr>
      </w:pPr>
      <w:r>
        <w:rPr>
          <w:rFonts w:ascii="Helvetica" w:hAnsi="Helvetica"/>
          <w:b/>
        </w:rPr>
        <w:t>Cl</w:t>
      </w:r>
      <w:r w:rsidR="00C273B0">
        <w:rPr>
          <w:rFonts w:ascii="Helvetica" w:hAnsi="Helvetica"/>
          <w:b/>
        </w:rPr>
        <w:t>ass t</w:t>
      </w:r>
      <w:r>
        <w:rPr>
          <w:rFonts w:ascii="Helvetica" w:hAnsi="Helvetica"/>
          <w:b/>
        </w:rPr>
        <w:t>ime</w:t>
      </w:r>
      <w:r w:rsidR="00C273B0">
        <w:rPr>
          <w:rFonts w:ascii="Helvetica" w:hAnsi="Helvetica"/>
          <w:b/>
        </w:rPr>
        <w:t xml:space="preserve"> and participation</w:t>
      </w:r>
    </w:p>
    <w:p w:rsidR="00C3641B" w:rsidRDefault="00C3641B" w:rsidP="00C3641B">
      <w:pPr>
        <w:rPr>
          <w:rFonts w:ascii="Helvetica" w:hAnsi="Helvetica"/>
        </w:rPr>
      </w:pPr>
    </w:p>
    <w:p w:rsidR="00C3641B" w:rsidRDefault="00D171B5" w:rsidP="00C3641B">
      <w:pPr>
        <w:rPr>
          <w:rFonts w:ascii="Helvetica" w:hAnsi="Helvetica"/>
        </w:rPr>
      </w:pPr>
      <w:r>
        <w:rPr>
          <w:rFonts w:ascii="Helvetica" w:hAnsi="Helvetica"/>
        </w:rPr>
        <w:t>Class time will mostly consist of l</w:t>
      </w:r>
      <w:r w:rsidR="00C3641B">
        <w:rPr>
          <w:rFonts w:ascii="Helvetica" w:hAnsi="Helvetica"/>
        </w:rPr>
        <w:t>ecture and discussion.</w:t>
      </w:r>
      <w:r>
        <w:rPr>
          <w:rFonts w:ascii="Helvetica" w:hAnsi="Helvetica"/>
        </w:rPr>
        <w:t xml:space="preserve"> I welcome you to ask questions at any time during lecture and am happy to discuss any matter relevant to the content of the lecture at any time. It is not required that you ask questions or participate in discussion in this format, but it is encouraged.</w:t>
      </w:r>
    </w:p>
    <w:p w:rsidR="00D171B5" w:rsidRDefault="00C0108B" w:rsidP="00C3641B">
      <w:pPr>
        <w:rPr>
          <w:rFonts w:ascii="Helvetica" w:hAnsi="Helvetica"/>
        </w:rPr>
      </w:pPr>
      <w:r>
        <w:rPr>
          <w:rFonts w:ascii="Helvetica" w:hAnsi="Helvetica"/>
        </w:rPr>
        <w:t>Occasionally we will do</w:t>
      </w:r>
      <w:r w:rsidR="00C273B0">
        <w:rPr>
          <w:rFonts w:ascii="Helvetica" w:hAnsi="Helvetica"/>
        </w:rPr>
        <w:t xml:space="preserve"> think-pair-share exercises</w:t>
      </w:r>
      <w:r w:rsidR="00C34B39">
        <w:rPr>
          <w:rFonts w:ascii="Helvetica" w:hAnsi="Helvetica"/>
        </w:rPr>
        <w:t xml:space="preserve"> in class</w:t>
      </w:r>
      <w:r w:rsidR="00C273B0">
        <w:rPr>
          <w:rFonts w:ascii="Helvetica" w:hAnsi="Helvetica"/>
        </w:rPr>
        <w:t xml:space="preserve">. In these exercises, I will ask you to pair with a classmate to discuss a question derived from the assigned reading for that class session. After a </w:t>
      </w:r>
      <w:r w:rsidR="003551BB">
        <w:rPr>
          <w:rFonts w:ascii="Helvetica" w:hAnsi="Helvetica"/>
        </w:rPr>
        <w:t>couple</w:t>
      </w:r>
      <w:r w:rsidR="00C273B0">
        <w:rPr>
          <w:rFonts w:ascii="Helvetica" w:hAnsi="Helvetica"/>
        </w:rPr>
        <w:t xml:space="preserve"> minutes, I will call on pairs of students to share the points of their discussion with the class.</w:t>
      </w:r>
    </w:p>
    <w:p w:rsidR="00C273B0" w:rsidRPr="0052720A" w:rsidRDefault="00C273B0" w:rsidP="00C273B0">
      <w:pPr>
        <w:pStyle w:val="NormalWeb"/>
        <w:rPr>
          <w:rFonts w:ascii="Helvetica" w:hAnsi="Helvetica" w:cs="Helvetica"/>
        </w:rPr>
      </w:pPr>
      <w:r w:rsidRPr="0052720A">
        <w:rPr>
          <w:rFonts w:ascii="Helvetica" w:hAnsi="Helvetica" w:cs="Helvetica"/>
        </w:rPr>
        <w:t>Missing Class:</w:t>
      </w:r>
    </w:p>
    <w:p w:rsidR="0042742E" w:rsidRPr="00D146A6" w:rsidRDefault="00C273B0" w:rsidP="00D146A6">
      <w:pPr>
        <w:pStyle w:val="NormalWeb"/>
        <w:rPr>
          <w:rFonts w:ascii="Helvetica" w:hAnsi="Helvetica" w:cs="Helvetica"/>
        </w:rPr>
      </w:pPr>
      <w:r w:rsidRPr="0052720A">
        <w:rPr>
          <w:rFonts w:ascii="Helvetica" w:hAnsi="Helvetica" w:cs="Helvetica"/>
        </w:rPr>
        <w:t>Students are allowed one unexcused absence without any questions from the inst</w:t>
      </w:r>
      <w:r>
        <w:rPr>
          <w:rFonts w:ascii="Helvetica" w:hAnsi="Helvetica" w:cs="Helvetica"/>
        </w:rPr>
        <w:t>ructor</w:t>
      </w:r>
      <w:r w:rsidRPr="0052720A">
        <w:rPr>
          <w:rFonts w:ascii="Helvetica" w:hAnsi="Helvetica" w:cs="Helvetica"/>
        </w:rPr>
        <w:t xml:space="preserve">. </w:t>
      </w:r>
      <w:r w:rsidR="0094049F">
        <w:rPr>
          <w:rFonts w:ascii="Helvetica" w:hAnsi="Helvetica" w:cs="Helvetica"/>
        </w:rPr>
        <w:t xml:space="preserve">Otherwise, you are expected to contact me for an excused absence. </w:t>
      </w:r>
      <w:r w:rsidRPr="0052720A">
        <w:rPr>
          <w:rFonts w:ascii="Helvetica" w:hAnsi="Helvetica" w:cs="Helvetica"/>
        </w:rPr>
        <w:t xml:space="preserve">If a student has two unexcused absences, their grade will be affected. </w:t>
      </w:r>
      <w:r w:rsidR="00580E41">
        <w:rPr>
          <w:rFonts w:ascii="Helvetica" w:hAnsi="Helvetica" w:cs="Helvetica"/>
        </w:rPr>
        <w:t>The same policy applies for recitations (contact your Teaching Assistant for an excused absence).</w:t>
      </w:r>
    </w:p>
    <w:p w:rsidR="00986255" w:rsidRDefault="00986255" w:rsidP="00986255">
      <w:pPr>
        <w:jc w:val="both"/>
        <w:rPr>
          <w:rFonts w:ascii="Helvetica" w:hAnsi="Helvetica" w:cs="Helvetica"/>
          <w:b/>
          <w:color w:val="000000"/>
        </w:rPr>
      </w:pPr>
      <w:r w:rsidRPr="00DD2E5C">
        <w:rPr>
          <w:rFonts w:ascii="Helvetica" w:hAnsi="Helvetica" w:cs="Helvetica"/>
          <w:b/>
          <w:color w:val="000000"/>
        </w:rPr>
        <w:t>Contact Information</w:t>
      </w:r>
    </w:p>
    <w:p w:rsidR="00986255" w:rsidRPr="00DD2E5C" w:rsidRDefault="00986255" w:rsidP="00986255">
      <w:pPr>
        <w:jc w:val="both"/>
        <w:rPr>
          <w:rFonts w:ascii="Helvetica" w:hAnsi="Helvetica" w:cs="Helvetica"/>
          <w:color w:val="000000"/>
        </w:rPr>
      </w:pPr>
    </w:p>
    <w:p w:rsidR="00986255" w:rsidRDefault="00986255" w:rsidP="00986255">
      <w:pPr>
        <w:rPr>
          <w:rFonts w:ascii="Helvetica" w:hAnsi="Helvetica" w:cs="Helvetica"/>
          <w:color w:val="000000"/>
        </w:rPr>
      </w:pPr>
      <w:r>
        <w:rPr>
          <w:rFonts w:ascii="Helvetica" w:hAnsi="Helvetica" w:cs="Helvetica"/>
          <w:color w:val="000000"/>
        </w:rPr>
        <w:t>My office is located at 313</w:t>
      </w:r>
      <w:r w:rsidRPr="00DD2E5C">
        <w:rPr>
          <w:rFonts w:ascii="Helvetica" w:hAnsi="Helvetica" w:cs="Helvetica"/>
          <w:color w:val="000000"/>
        </w:rPr>
        <w:t xml:space="preserve"> New East</w:t>
      </w:r>
      <w:r>
        <w:rPr>
          <w:rFonts w:ascii="Helvetica" w:hAnsi="Helvetica" w:cs="Helvetica"/>
          <w:color w:val="000000"/>
        </w:rPr>
        <w:t xml:space="preserve"> and my office hours are</w:t>
      </w:r>
      <w:r w:rsidR="00BD011B">
        <w:rPr>
          <w:rFonts w:ascii="Helvetica" w:hAnsi="Helvetica" w:cs="Helvetica"/>
          <w:color w:val="000000"/>
        </w:rPr>
        <w:t xml:space="preserve"> </w:t>
      </w:r>
      <w:r w:rsidR="00A633EF">
        <w:rPr>
          <w:rFonts w:ascii="Helvetica" w:hAnsi="Helvetica" w:cs="Helvetica"/>
          <w:color w:val="000000"/>
        </w:rPr>
        <w:t>Tuesdays</w:t>
      </w:r>
      <w:r w:rsidR="003551BB">
        <w:rPr>
          <w:rFonts w:ascii="Helvetica" w:hAnsi="Helvetica" w:cs="Helvetica"/>
          <w:color w:val="000000"/>
        </w:rPr>
        <w:t xml:space="preserve">, </w:t>
      </w:r>
      <w:r w:rsidR="00045FCD">
        <w:rPr>
          <w:rFonts w:ascii="Helvetica" w:hAnsi="Helvetica" w:cs="Helvetica"/>
          <w:color w:val="000000"/>
        </w:rPr>
        <w:t>11:30am-12:30pm</w:t>
      </w:r>
      <w:r w:rsidR="00925C4F">
        <w:rPr>
          <w:rFonts w:ascii="Helvetica" w:hAnsi="Helvetica" w:cs="Helvetica"/>
          <w:color w:val="000000"/>
        </w:rPr>
        <w:t>.</w:t>
      </w:r>
      <w:r>
        <w:rPr>
          <w:rFonts w:ascii="Helvetica" w:hAnsi="Helvetica" w:cs="Helvetica"/>
          <w:color w:val="000000"/>
        </w:rPr>
        <w:t xml:space="preserve"> </w:t>
      </w:r>
      <w:r w:rsidRPr="00DD2E5C">
        <w:rPr>
          <w:rFonts w:ascii="Helvetica" w:hAnsi="Helvetica" w:cs="Helvetica"/>
          <w:color w:val="000000"/>
        </w:rPr>
        <w:t>I can be reached via e-mail a</w:t>
      </w:r>
      <w:r>
        <w:rPr>
          <w:rFonts w:ascii="Helvetica" w:hAnsi="Helvetica" w:cs="Helvetica"/>
          <w:color w:val="000000"/>
        </w:rPr>
        <w:t xml:space="preserve">t awhittem@email.unc.edu. </w:t>
      </w:r>
    </w:p>
    <w:p w:rsidR="001572B9" w:rsidRDefault="001572B9" w:rsidP="00986255">
      <w:pPr>
        <w:rPr>
          <w:rFonts w:ascii="Helvetica" w:hAnsi="Helvetica" w:cs="Helvetica"/>
          <w:color w:val="000000"/>
        </w:rPr>
      </w:pPr>
    </w:p>
    <w:p w:rsidR="00107B94" w:rsidRDefault="00107B94" w:rsidP="00986255">
      <w:pPr>
        <w:rPr>
          <w:rFonts w:ascii="Helvetica" w:hAnsi="Helvetica" w:cs="Helvetica"/>
        </w:rPr>
      </w:pPr>
      <w:r w:rsidRPr="00107B94">
        <w:rPr>
          <w:rFonts w:ascii="Helvetica" w:hAnsi="Helvetica" w:cs="Helvetica"/>
        </w:rPr>
        <w:t xml:space="preserve">Your TA </w:t>
      </w:r>
      <w:r w:rsidR="0094049F">
        <w:rPr>
          <w:rFonts w:ascii="Helvetica" w:hAnsi="Helvetica" w:cs="Helvetica"/>
        </w:rPr>
        <w:t>Anna Whitus</w:t>
      </w:r>
      <w:r w:rsidRPr="00107B94">
        <w:rPr>
          <w:rFonts w:ascii="Helvetica" w:hAnsi="Helvetica" w:cs="Helvetica"/>
        </w:rPr>
        <w:t xml:space="preserve"> </w:t>
      </w:r>
      <w:r w:rsidR="00322B60">
        <w:rPr>
          <w:rFonts w:ascii="Helvetica" w:hAnsi="Helvetica" w:cs="Helvetica"/>
        </w:rPr>
        <w:t xml:space="preserve">(Tuesday recitation, 8-8:50am, Carolina Hall 104) </w:t>
      </w:r>
      <w:r w:rsidRPr="00107B94">
        <w:rPr>
          <w:rFonts w:ascii="Helvetica" w:hAnsi="Helvetica" w:cs="Helvetica"/>
        </w:rPr>
        <w:t>can be reached at</w:t>
      </w:r>
      <w:r w:rsidR="003D047E">
        <w:rPr>
          <w:rStyle w:val="Hyperlink"/>
          <w:rFonts w:ascii="Helvetica" w:hAnsi="Helvetica" w:cs="Helvetica"/>
          <w:color w:val="auto"/>
          <w:u w:val="none"/>
        </w:rPr>
        <w:t xml:space="preserve"> whitusar@email.unc.edu</w:t>
      </w:r>
      <w:r w:rsidRPr="00107B94">
        <w:rPr>
          <w:rFonts w:ascii="Helvetica" w:hAnsi="Helvetica" w:cs="Helvetica"/>
        </w:rPr>
        <w:t xml:space="preserve">. </w:t>
      </w:r>
      <w:r w:rsidR="0048645E">
        <w:rPr>
          <w:rFonts w:ascii="Helvetica" w:hAnsi="Helvetica" w:cs="Helvetica"/>
        </w:rPr>
        <w:t>Her office hours are Mondays 10:30-11:30</w:t>
      </w:r>
      <w:r w:rsidRPr="00107B94">
        <w:rPr>
          <w:rFonts w:ascii="Helvetica" w:hAnsi="Helvetica" w:cs="Helvetica"/>
        </w:rPr>
        <w:t>, in New East 201 (the Chapin Reading Room).</w:t>
      </w:r>
    </w:p>
    <w:p w:rsidR="001572B9" w:rsidRDefault="001572B9" w:rsidP="00986255">
      <w:pPr>
        <w:rPr>
          <w:rFonts w:ascii="Helvetica" w:hAnsi="Helvetica" w:cs="Helvetica"/>
        </w:rPr>
      </w:pPr>
    </w:p>
    <w:p w:rsidR="007C1D7B" w:rsidRDefault="007C1D7B" w:rsidP="00986255">
      <w:pPr>
        <w:rPr>
          <w:rFonts w:ascii="Helvetica" w:hAnsi="Helvetica" w:cs="Helvetica"/>
        </w:rPr>
      </w:pPr>
      <w:r w:rsidRPr="007D6E63">
        <w:rPr>
          <w:rFonts w:ascii="Helvetica" w:hAnsi="Helvetica" w:cs="Helvetica"/>
        </w:rPr>
        <w:t xml:space="preserve">Your TA </w:t>
      </w:r>
      <w:r w:rsidR="0094049F">
        <w:rPr>
          <w:rFonts w:ascii="Helvetica" w:hAnsi="Helvetica" w:cs="Helvetica"/>
        </w:rPr>
        <w:t>Christian Snelgrove</w:t>
      </w:r>
      <w:r w:rsidR="008B73DB">
        <w:rPr>
          <w:rFonts w:ascii="Helvetica" w:hAnsi="Helvetica" w:cs="Helvetica"/>
        </w:rPr>
        <w:t xml:space="preserve"> (Tuesday recitation, 5-5:50pm, </w:t>
      </w:r>
      <w:r w:rsidR="00322B60">
        <w:rPr>
          <w:rFonts w:ascii="Helvetica" w:hAnsi="Helvetica" w:cs="Helvetica"/>
        </w:rPr>
        <w:t>Carolina Hall 204)</w:t>
      </w:r>
      <w:r w:rsidR="0094049F">
        <w:rPr>
          <w:rFonts w:ascii="Helvetica" w:hAnsi="Helvetica" w:cs="Helvetica"/>
        </w:rPr>
        <w:t xml:space="preserve"> </w:t>
      </w:r>
      <w:r w:rsidR="003D047E">
        <w:rPr>
          <w:rFonts w:ascii="Helvetica" w:hAnsi="Helvetica" w:cs="Helvetica"/>
        </w:rPr>
        <w:t>can be reached at csnel@email.unc.edu</w:t>
      </w:r>
      <w:r w:rsidR="002A25D6">
        <w:rPr>
          <w:rFonts w:ascii="Helvetica" w:hAnsi="Helvetica" w:cs="Helvetica"/>
        </w:rPr>
        <w:t xml:space="preserve">. </w:t>
      </w:r>
      <w:r w:rsidR="007A6879">
        <w:rPr>
          <w:rFonts w:ascii="Helvetica" w:hAnsi="Helvetica" w:cs="Helvetica"/>
        </w:rPr>
        <w:t>His</w:t>
      </w:r>
      <w:r w:rsidR="00F1389A">
        <w:rPr>
          <w:rFonts w:ascii="Helvetica" w:hAnsi="Helvetica" w:cs="Helvetica"/>
        </w:rPr>
        <w:t xml:space="preserve"> office hours are Mondays 3-4pm</w:t>
      </w:r>
      <w:r w:rsidR="0094049F">
        <w:rPr>
          <w:rFonts w:ascii="Helvetica" w:hAnsi="Helvetica" w:cs="Helvetica"/>
        </w:rPr>
        <w:t xml:space="preserve">, </w:t>
      </w:r>
      <w:r w:rsidR="002A25D6">
        <w:rPr>
          <w:rFonts w:ascii="Helvetica" w:hAnsi="Helvetica" w:cs="Helvetica"/>
        </w:rPr>
        <w:t>in New East 201 (the Chapin Reading Room).</w:t>
      </w:r>
    </w:p>
    <w:p w:rsidR="0094049F" w:rsidRDefault="0094049F" w:rsidP="0094049F">
      <w:pPr>
        <w:rPr>
          <w:rFonts w:ascii="Helvetica" w:hAnsi="Helvetica" w:cs="Helvetica"/>
        </w:rPr>
      </w:pPr>
    </w:p>
    <w:p w:rsidR="0094049F" w:rsidRPr="007D6E63" w:rsidRDefault="0094049F" w:rsidP="0094049F">
      <w:pPr>
        <w:rPr>
          <w:rFonts w:ascii="Helvetica" w:hAnsi="Helvetica" w:cs="Helvetica"/>
        </w:rPr>
      </w:pPr>
      <w:r w:rsidRPr="007D6E63">
        <w:rPr>
          <w:rFonts w:ascii="Helvetica" w:hAnsi="Helvetica" w:cs="Helvetica"/>
        </w:rPr>
        <w:lastRenderedPageBreak/>
        <w:t xml:space="preserve">Your TA </w:t>
      </w:r>
      <w:r>
        <w:rPr>
          <w:rFonts w:ascii="Helvetica" w:hAnsi="Helvetica" w:cs="Helvetica"/>
        </w:rPr>
        <w:t xml:space="preserve">Anna Gustines </w:t>
      </w:r>
      <w:r w:rsidR="00D21FC7">
        <w:rPr>
          <w:rFonts w:ascii="Helvetica" w:hAnsi="Helvetica" w:cs="Helvetica"/>
        </w:rPr>
        <w:t>(Thursday recitation, 5-5:50</w:t>
      </w:r>
      <w:r w:rsidR="00866E1B">
        <w:rPr>
          <w:rFonts w:ascii="Helvetica" w:hAnsi="Helvetica" w:cs="Helvetica"/>
        </w:rPr>
        <w:t xml:space="preserve">pm, Dey 202) </w:t>
      </w:r>
      <w:r w:rsidR="00BB032E">
        <w:rPr>
          <w:rFonts w:ascii="Helvetica" w:hAnsi="Helvetica" w:cs="Helvetica"/>
        </w:rPr>
        <w:t>can be reached at gustines@email.unc.edu</w:t>
      </w:r>
      <w:r>
        <w:rPr>
          <w:rFonts w:ascii="Helvetica" w:hAnsi="Helvetica" w:cs="Helvetica"/>
        </w:rPr>
        <w:t xml:space="preserve">. </w:t>
      </w:r>
      <w:r w:rsidR="007A6879">
        <w:rPr>
          <w:rFonts w:ascii="Helvetica" w:hAnsi="Helvetica" w:cs="Helvetica"/>
        </w:rPr>
        <w:t>Her</w:t>
      </w:r>
      <w:r>
        <w:rPr>
          <w:rFonts w:ascii="Helvetica" w:hAnsi="Helvetica" w:cs="Helvetica"/>
        </w:rPr>
        <w:t xml:space="preserve"> office hours are </w:t>
      </w:r>
      <w:r w:rsidR="00866E1B">
        <w:rPr>
          <w:rFonts w:ascii="Helvetica" w:hAnsi="Helvetica" w:cs="Helvetica"/>
        </w:rPr>
        <w:t>Wednesdays 2-3pm</w:t>
      </w:r>
      <w:r>
        <w:rPr>
          <w:rFonts w:ascii="Helvetica" w:hAnsi="Helvetica" w:cs="Helvetica"/>
        </w:rPr>
        <w:t>, in New East 201 (the Chapin Reading Room).</w:t>
      </w:r>
    </w:p>
    <w:p w:rsidR="0094049F" w:rsidRDefault="0094049F" w:rsidP="0094049F">
      <w:pPr>
        <w:rPr>
          <w:rFonts w:ascii="Helvetica" w:hAnsi="Helvetica" w:cs="Helvetica"/>
        </w:rPr>
      </w:pPr>
    </w:p>
    <w:p w:rsidR="0094049F" w:rsidRPr="007D6E63" w:rsidRDefault="0094049F" w:rsidP="00D21FC7">
      <w:pPr>
        <w:rPr>
          <w:rFonts w:ascii="Helvetica" w:hAnsi="Helvetica" w:cs="Helvetica"/>
        </w:rPr>
      </w:pPr>
      <w:r w:rsidRPr="007D6E63">
        <w:rPr>
          <w:rFonts w:ascii="Helvetica" w:hAnsi="Helvetica" w:cs="Helvetica"/>
        </w:rPr>
        <w:t xml:space="preserve">Your TA </w:t>
      </w:r>
      <w:r>
        <w:rPr>
          <w:rFonts w:ascii="Helvetica" w:hAnsi="Helvetica" w:cs="Helvetica"/>
        </w:rPr>
        <w:t>Anise Vance</w:t>
      </w:r>
      <w:r w:rsidR="00D21FC7">
        <w:rPr>
          <w:rFonts w:ascii="Helvetica" w:hAnsi="Helvetica" w:cs="Helvetica"/>
        </w:rPr>
        <w:t xml:space="preserve"> (</w:t>
      </w:r>
      <w:r w:rsidR="008B73DB">
        <w:rPr>
          <w:rFonts w:ascii="Helvetica" w:hAnsi="Helvetica" w:cs="Helvetica"/>
        </w:rPr>
        <w:t xml:space="preserve">Tuesday recitation, 8-8:50am, </w:t>
      </w:r>
      <w:r w:rsidR="00D21FC7">
        <w:rPr>
          <w:rFonts w:ascii="Helvetica" w:hAnsi="Helvetica" w:cs="Helvetica"/>
        </w:rPr>
        <w:t>Carolina Hall 204)</w:t>
      </w:r>
      <w:r>
        <w:rPr>
          <w:rFonts w:ascii="Helvetica" w:hAnsi="Helvetica" w:cs="Helvetica"/>
        </w:rPr>
        <w:t xml:space="preserve"> </w:t>
      </w:r>
      <w:r w:rsidR="00FC033A">
        <w:rPr>
          <w:rFonts w:ascii="Helvetica" w:hAnsi="Helvetica" w:cs="Helvetica"/>
        </w:rPr>
        <w:t>can be reached at anise@live.unc.edu</w:t>
      </w:r>
      <w:r>
        <w:rPr>
          <w:rFonts w:ascii="Helvetica" w:hAnsi="Helvetica" w:cs="Helvetica"/>
        </w:rPr>
        <w:t xml:space="preserve">. </w:t>
      </w:r>
      <w:r w:rsidR="007A6879">
        <w:rPr>
          <w:rFonts w:ascii="Helvetica" w:hAnsi="Helvetica" w:cs="Helvetica"/>
        </w:rPr>
        <w:t>His</w:t>
      </w:r>
      <w:r w:rsidR="003F79D1">
        <w:rPr>
          <w:rFonts w:ascii="Helvetica" w:hAnsi="Helvetica" w:cs="Helvetica"/>
        </w:rPr>
        <w:t xml:space="preserve"> office hours are</w:t>
      </w:r>
      <w:r w:rsidR="00FB0DB0">
        <w:rPr>
          <w:rFonts w:ascii="Helvetica" w:hAnsi="Helvetica" w:cs="Helvetica"/>
        </w:rPr>
        <w:t xml:space="preserve"> Mondays</w:t>
      </w:r>
      <w:r w:rsidR="003F79D1">
        <w:rPr>
          <w:rFonts w:ascii="Helvetica" w:hAnsi="Helvetica" w:cs="Helvetica"/>
        </w:rPr>
        <w:t xml:space="preserve"> 8:30-9:30am</w:t>
      </w:r>
      <w:r w:rsidR="00D21FC7">
        <w:rPr>
          <w:rFonts w:ascii="Helvetica" w:hAnsi="Helvetica" w:cs="Helvetica"/>
        </w:rPr>
        <w:t xml:space="preserve">, in </w:t>
      </w:r>
      <w:r>
        <w:rPr>
          <w:rFonts w:ascii="Helvetica" w:hAnsi="Helvetica" w:cs="Helvetica"/>
        </w:rPr>
        <w:t>New East 201 (the Chapin Reading Room).</w:t>
      </w:r>
    </w:p>
    <w:p w:rsidR="0029619A" w:rsidRDefault="0029619A" w:rsidP="00986255">
      <w:pPr>
        <w:rPr>
          <w:rFonts w:ascii="Helvetica" w:hAnsi="Helvetica" w:cs="Helvetica"/>
          <w:color w:val="000000"/>
        </w:rPr>
      </w:pPr>
    </w:p>
    <w:p w:rsidR="0029619A" w:rsidRDefault="0029619A" w:rsidP="00986255">
      <w:pPr>
        <w:rPr>
          <w:rFonts w:ascii="Helvetica" w:hAnsi="Helvetica" w:cs="Helvetica"/>
          <w:b/>
          <w:color w:val="000000"/>
        </w:rPr>
      </w:pPr>
      <w:r>
        <w:rPr>
          <w:rFonts w:ascii="Helvetica" w:hAnsi="Helvetica" w:cs="Helvetica"/>
          <w:b/>
          <w:color w:val="000000"/>
        </w:rPr>
        <w:t>Instructor Biography</w:t>
      </w:r>
    </w:p>
    <w:p w:rsidR="00904354" w:rsidRDefault="00904354" w:rsidP="00986255">
      <w:pPr>
        <w:rPr>
          <w:rFonts w:ascii="Helvetica" w:hAnsi="Helvetica" w:cs="Helvetica"/>
          <w:b/>
          <w:color w:val="000000"/>
        </w:rPr>
      </w:pPr>
    </w:p>
    <w:p w:rsidR="00BC6A59" w:rsidRDefault="00904354" w:rsidP="00986255">
      <w:pPr>
        <w:rPr>
          <w:rFonts w:ascii="Helvetica" w:hAnsi="Helvetica" w:cs="Helvetica"/>
          <w:color w:val="000000"/>
        </w:rPr>
      </w:pPr>
      <w:r>
        <w:rPr>
          <w:rFonts w:ascii="Helvetica" w:hAnsi="Helvetica" w:cs="Helvetica"/>
          <w:color w:val="000000"/>
        </w:rPr>
        <w:t>I’</w:t>
      </w:r>
      <w:r w:rsidR="00BC6A59">
        <w:rPr>
          <w:rFonts w:ascii="Helvetica" w:hAnsi="Helvetica" w:cs="Helvetica"/>
          <w:color w:val="000000"/>
        </w:rPr>
        <w:t xml:space="preserve">m a local history enthusiast. I enjoy learning why communities look the way they do, and what people have to say about their own and others’ experiences in their communities. I enjoy roadside oddities, historic sites, and local libraries’ historical collections. The </w:t>
      </w:r>
      <w:r w:rsidR="00D95DA8">
        <w:rPr>
          <w:rFonts w:ascii="Helvetica" w:hAnsi="Helvetica" w:cs="Helvetica"/>
          <w:color w:val="000000"/>
        </w:rPr>
        <w:t>North Carolina Collection Gallery</w:t>
      </w:r>
      <w:r w:rsidR="00BC6A59">
        <w:rPr>
          <w:rFonts w:ascii="Helvetica" w:hAnsi="Helvetica" w:cs="Helvetica"/>
          <w:color w:val="000000"/>
        </w:rPr>
        <w:t xml:space="preserve"> at Wilson library </w:t>
      </w:r>
      <w:r w:rsidR="00D95DA8">
        <w:rPr>
          <w:rFonts w:ascii="Helvetica" w:hAnsi="Helvetica" w:cs="Helvetica"/>
          <w:color w:val="000000"/>
        </w:rPr>
        <w:t>is my favorite place</w:t>
      </w:r>
      <w:r w:rsidR="00BC6A59">
        <w:rPr>
          <w:rFonts w:ascii="Helvetica" w:hAnsi="Helvetica" w:cs="Helvetica"/>
          <w:color w:val="000000"/>
        </w:rPr>
        <w:t xml:space="preserve"> on campus. </w:t>
      </w:r>
      <w:r w:rsidR="00232AA5">
        <w:rPr>
          <w:rFonts w:ascii="Helvetica" w:hAnsi="Helvetica" w:cs="Helvetica"/>
          <w:color w:val="000000"/>
        </w:rPr>
        <w:t>Much</w:t>
      </w:r>
      <w:r w:rsidR="00BC6A59">
        <w:rPr>
          <w:rFonts w:ascii="Helvetica" w:hAnsi="Helvetica" w:cs="Helvetica"/>
          <w:color w:val="000000"/>
        </w:rPr>
        <w:t xml:space="preserve"> of my research is done in local </w:t>
      </w:r>
      <w:r w:rsidR="00232AA5">
        <w:rPr>
          <w:rFonts w:ascii="Helvetica" w:hAnsi="Helvetica" w:cs="Helvetica"/>
          <w:color w:val="000000"/>
        </w:rPr>
        <w:t>libraries’</w:t>
      </w:r>
      <w:r w:rsidR="008C6560">
        <w:rPr>
          <w:rFonts w:ascii="Helvetica" w:hAnsi="Helvetica" w:cs="Helvetica"/>
          <w:color w:val="000000"/>
        </w:rPr>
        <w:t xml:space="preserve"> </w:t>
      </w:r>
      <w:r w:rsidR="00BC6A59">
        <w:rPr>
          <w:rFonts w:ascii="Helvetica" w:hAnsi="Helvetica" w:cs="Helvetica"/>
          <w:color w:val="000000"/>
        </w:rPr>
        <w:t xml:space="preserve">historical collections and </w:t>
      </w:r>
      <w:r w:rsidR="00700982">
        <w:rPr>
          <w:rFonts w:ascii="Helvetica" w:hAnsi="Helvetica" w:cs="Helvetica"/>
          <w:color w:val="000000"/>
        </w:rPr>
        <w:t xml:space="preserve">other public </w:t>
      </w:r>
      <w:r w:rsidR="00BC6A59">
        <w:rPr>
          <w:rFonts w:ascii="Helvetica" w:hAnsi="Helvetica" w:cs="Helvetica"/>
          <w:color w:val="000000"/>
        </w:rPr>
        <w:t>archives. This research is usually focused on communities’ decisions on how to use land: who is empowered to make these decisions, why these empowered parties make the decisions they do, and the outcomes they (or other people) experience as a result of these decisions.</w:t>
      </w:r>
      <w:r w:rsidR="00D803A7">
        <w:rPr>
          <w:rFonts w:ascii="Helvetica" w:hAnsi="Helvetica" w:cs="Helvetica"/>
          <w:color w:val="000000"/>
        </w:rPr>
        <w:t xml:space="preserve"> This research is based on primary sources (relating direct experience with these decisions and their outcomes) and secondary sources (describing and analyzing primary sources).</w:t>
      </w:r>
    </w:p>
    <w:p w:rsidR="00904354" w:rsidRPr="00904354" w:rsidRDefault="00D803A7" w:rsidP="00986255">
      <w:pPr>
        <w:rPr>
          <w:rFonts w:ascii="Helvetica" w:hAnsi="Helvetica" w:cs="Helvetica"/>
          <w:color w:val="000000"/>
        </w:rPr>
      </w:pPr>
      <w:r>
        <w:rPr>
          <w:rFonts w:ascii="Helvetica" w:hAnsi="Helvetica" w:cs="Helvetica"/>
          <w:color w:val="000000"/>
        </w:rPr>
        <w:t xml:space="preserve">You will be doing similar research over the course of this semester: looking at primary and secondary sources to tell a story about why </w:t>
      </w:r>
      <w:r w:rsidR="00232AA5">
        <w:rPr>
          <w:rFonts w:ascii="Helvetica" w:hAnsi="Helvetica" w:cs="Helvetica"/>
          <w:color w:val="000000"/>
        </w:rPr>
        <w:t>a city or town</w:t>
      </w:r>
      <w:r>
        <w:rPr>
          <w:rFonts w:ascii="Helvetica" w:hAnsi="Helvetica" w:cs="Helvetica"/>
          <w:color w:val="000000"/>
        </w:rPr>
        <w:t xml:space="preserve"> is the way it is. The readings and exams will help you understand how other people have interpreted their communities, and give you clues as to what to look for in your home town or neighborhood. </w:t>
      </w:r>
    </w:p>
    <w:p w:rsidR="00986255" w:rsidRPr="0052720A" w:rsidRDefault="00986255" w:rsidP="00986255">
      <w:pPr>
        <w:pStyle w:val="NormalWeb"/>
        <w:rPr>
          <w:rFonts w:ascii="Helvetica" w:hAnsi="Helvetica" w:cs="Helvetica"/>
        </w:rPr>
      </w:pPr>
      <w:r w:rsidRPr="0052720A">
        <w:rPr>
          <w:rFonts w:ascii="Helvetica" w:hAnsi="Helvetica" w:cs="Helvetica"/>
          <w:b/>
          <w:bCs/>
        </w:rPr>
        <w:t>OTHER ACADEMIC BUSINESS</w:t>
      </w:r>
    </w:p>
    <w:p w:rsidR="00986255" w:rsidRDefault="00986255" w:rsidP="00986255">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986255" w:rsidRPr="00824873" w:rsidRDefault="00986255" w:rsidP="00986255">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986255" w:rsidRDefault="00986255" w:rsidP="00986255">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697063" w:rsidRDefault="00697063" w:rsidP="00986255">
      <w:pPr>
        <w:pStyle w:val="NormalWeb"/>
        <w:rPr>
          <w:rFonts w:ascii="Helvetica" w:hAnsi="Helvetica" w:cs="Helvetica"/>
        </w:rPr>
      </w:pPr>
      <w:r w:rsidRPr="0052720A">
        <w:rPr>
          <w:rFonts w:ascii="Helvetica" w:hAnsi="Helvetica" w:cs="Helvetica"/>
        </w:rPr>
        <w:lastRenderedPageBreak/>
        <w:t>M</w:t>
      </w:r>
      <w:r>
        <w:rPr>
          <w:rFonts w:ascii="Helvetica" w:hAnsi="Helvetica" w:cs="Helvetica"/>
        </w:rPr>
        <w:t xml:space="preserve">issing Class: </w:t>
      </w:r>
      <w:r w:rsidRPr="0052720A">
        <w:rPr>
          <w:rFonts w:ascii="Helvetica" w:hAnsi="Helvetica" w:cs="Helvetica"/>
        </w:rPr>
        <w:t>Students are permitted to miss cl</w:t>
      </w:r>
      <w:r>
        <w:rPr>
          <w:rFonts w:ascii="Helvetica" w:hAnsi="Helvetica" w:cs="Helvetica"/>
        </w:rPr>
        <w:t xml:space="preserve">ass for EXCUSABLE absences only. </w:t>
      </w:r>
      <w:r w:rsidRPr="0052720A">
        <w:rPr>
          <w:rFonts w:ascii="Helvetica" w:hAnsi="Helvetica" w:cs="Helvetica"/>
        </w:rPr>
        <w:t>Students are allowed one unexcused absence without any questions from the inst</w:t>
      </w:r>
      <w:r>
        <w:rPr>
          <w:rFonts w:ascii="Helvetica" w:hAnsi="Helvetica" w:cs="Helvetica"/>
        </w:rPr>
        <w:t>ructor</w:t>
      </w:r>
      <w:r w:rsidRPr="0052720A">
        <w:rPr>
          <w:rFonts w:ascii="Helvetica" w:hAnsi="Helvetica" w:cs="Helvetica"/>
        </w:rPr>
        <w:t xml:space="preserve">. If a student has two unexcused absences, their grade will be affected. </w:t>
      </w:r>
    </w:p>
    <w:p w:rsidR="002863F1" w:rsidRPr="0052720A" w:rsidRDefault="002863F1" w:rsidP="00986255">
      <w:pPr>
        <w:pStyle w:val="NormalWeb"/>
        <w:rPr>
          <w:rFonts w:ascii="Helvetica" w:hAnsi="Helvetica" w:cs="Helvetica"/>
        </w:rPr>
      </w:pPr>
      <w:r>
        <w:rPr>
          <w:rFonts w:ascii="Helvetica" w:hAnsi="Helvetica" w:cs="Helvetica"/>
        </w:rPr>
        <w:t>Late Assignments: I will accept assignments late if you face unforeseen circumstances such as a family emergency or medical condition. In the case of the latter, please see a doctor and/or therapist who can provide you with a brief note. Unexcused lateness will result in your grade being lowered by a grade per day late (e.g. A- to B+).</w:t>
      </w:r>
    </w:p>
    <w:p w:rsidR="00986255" w:rsidRPr="00D7758F" w:rsidRDefault="00986255" w:rsidP="00986255">
      <w:pPr>
        <w:pStyle w:val="NormalWeb"/>
        <w:rPr>
          <w:rFonts w:ascii="Helvetica" w:hAnsi="Helvetica" w:cs="Helvetica"/>
        </w:rPr>
      </w:pPr>
      <w:r w:rsidRPr="0052720A">
        <w:rPr>
          <w:rFonts w:ascii="Helvetica" w:hAnsi="Helvetica" w:cs="Helvetica"/>
        </w:rPr>
        <w:t>Disability</w:t>
      </w:r>
      <w:r w:rsidRPr="0052720A">
        <w:rPr>
          <w:rFonts w:ascii="Helvetica" w:hAnsi="Helvetica" w:cs="Helvetica"/>
          <w:i/>
          <w:iCs/>
        </w:rPr>
        <w:t>:</w:t>
      </w:r>
      <w:r w:rsidRPr="0052720A">
        <w:rPr>
          <w:rFonts w:ascii="Helvetica" w:hAnsi="Helvetica" w:cs="Helvetica"/>
        </w:rPr>
        <w:t> </w:t>
      </w:r>
      <w:r w:rsidRPr="0052720A">
        <w:rPr>
          <w:rFonts w:ascii="Helvetica" w:hAnsi="Helvetica" w:cs="Helvetica"/>
          <w:shd w:val="clear" w:color="auto" w:fill="FFFFFF"/>
        </w:rPr>
        <w:t xml:space="preserve">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w:t>
      </w:r>
      <w:r w:rsidRPr="00D7758F">
        <w:rPr>
          <w:rFonts w:ascii="Helvetica" w:hAnsi="Helvetica" w:cs="Helvetica"/>
          <w:shd w:val="clear" w:color="auto" w:fill="FFFFFF"/>
        </w:rPr>
        <w:t>accommodations are coordinated through the Accessibility Resources and Service Office. In the first instance please visit their website </w:t>
      </w:r>
      <w:hyperlink r:id="rId9" w:tgtFrame="_blank" w:history="1">
        <w:r w:rsidRPr="00D7758F">
          <w:rPr>
            <w:rStyle w:val="Hyperlink"/>
            <w:rFonts w:ascii="Helvetica" w:hAnsi="Helvetica" w:cs="Helvetica"/>
          </w:rPr>
          <w:t>http://accessibility.unc.edu</w:t>
        </w:r>
      </w:hyperlink>
      <w:r w:rsidRPr="00D7758F">
        <w:rPr>
          <w:rFonts w:ascii="Helvetica" w:hAnsi="Helvetica" w:cs="Helvetica"/>
          <w:shd w:val="clear" w:color="auto" w:fill="FFFFFF"/>
        </w:rPr>
        <w:t>, call 919-962-8300 or email </w:t>
      </w:r>
      <w:hyperlink r:id="rId10" w:tgtFrame="_blank" w:history="1">
        <w:r w:rsidRPr="00D7758F">
          <w:rPr>
            <w:rStyle w:val="Hyperlink"/>
            <w:rFonts w:ascii="Helvetica" w:hAnsi="Helvetica" w:cs="Helvetica"/>
          </w:rPr>
          <w:t>accessibility@unc.edu</w:t>
        </w:r>
      </w:hyperlink>
      <w:r w:rsidRPr="00D7758F">
        <w:rPr>
          <w:rFonts w:ascii="Helvetica" w:hAnsi="Helvetica" w:cs="Helvetica"/>
          <w:shd w:val="clear" w:color="auto" w:fill="FFFFFF"/>
        </w:rPr>
        <w:t>. Please contact ARS as early in the semester as possible.</w:t>
      </w:r>
    </w:p>
    <w:p w:rsidR="00986255" w:rsidRPr="0052720A" w:rsidRDefault="00986255" w:rsidP="00986255">
      <w:pPr>
        <w:pStyle w:val="NormalWeb"/>
        <w:rPr>
          <w:rFonts w:ascii="Helvetica" w:hAnsi="Helvetica" w:cs="Helvetica"/>
        </w:rPr>
      </w:pPr>
      <w:r w:rsidRPr="00D7758F">
        <w:rPr>
          <w:rFonts w:ascii="Helvetica" w:hAnsi="Helvetica" w:cs="Helvetica"/>
        </w:rPr>
        <w:t xml:space="preserve">Resources: Our purpose as professors is to help you </w:t>
      </w:r>
      <w:r w:rsidRPr="0052720A">
        <w:rPr>
          <w:rFonts w:ascii="Helvetica" w:hAnsi="Helvetica" w:cs="Helvetica"/>
        </w:rPr>
        <w:t>to excel in this learning environment. Should you need further assistance beyond the help of the professor, please consult the following on-campus resources:</w:t>
      </w:r>
    </w:p>
    <w:p w:rsidR="00986255" w:rsidRPr="000F7AB5" w:rsidRDefault="00986255" w:rsidP="00986255">
      <w:pPr>
        <w:pStyle w:val="NormalWeb"/>
        <w:ind w:left="720"/>
        <w:rPr>
          <w:rFonts w:ascii="Helvetica" w:hAnsi="Helvetica" w:cs="Helvetica"/>
        </w:rPr>
      </w:pPr>
      <w:r w:rsidRPr="0052720A">
        <w:rPr>
          <w:rFonts w:ascii="Helvetica" w:hAnsi="Helvetica" w:cs="Helvetica"/>
        </w:rPr>
        <w:sym w:font="Symbol" w:char="F0B7"/>
      </w:r>
      <w:r w:rsidRPr="0052720A">
        <w:rPr>
          <w:rFonts w:ascii="Helvetica" w:hAnsi="Helvetica" w:cs="Helvetica"/>
        </w:rPr>
        <w:t xml:space="preserve">  The </w:t>
      </w:r>
      <w:r w:rsidRPr="000F7AB5">
        <w:rPr>
          <w:rFonts w:ascii="Helvetica" w:hAnsi="Helvetica" w:cs="Helvetica"/>
        </w:rPr>
        <w:t xml:space="preserve">Writing Center: </w:t>
      </w:r>
      <w:r w:rsidRPr="000F7AB5">
        <w:rPr>
          <w:rFonts w:ascii="Helvetica" w:hAnsi="Helvetica" w:cs="Helvetica"/>
          <w:u w:val="single"/>
        </w:rPr>
        <w:t>http://writingcenter.unc.edu/</w:t>
      </w:r>
    </w:p>
    <w:p w:rsidR="00986255" w:rsidRPr="000F7AB5" w:rsidRDefault="00986255" w:rsidP="00986255">
      <w:pPr>
        <w:pStyle w:val="NormalWeb"/>
        <w:ind w:left="720"/>
        <w:rPr>
          <w:rFonts w:ascii="Helvetica" w:hAnsi="Helvetica" w:cs="Helvetica"/>
        </w:rPr>
      </w:pPr>
      <w:r w:rsidRPr="000F7AB5">
        <w:rPr>
          <w:rFonts w:ascii="Helvetica" w:hAnsi="Helvetica" w:cs="Helvetica"/>
        </w:rPr>
        <w:sym w:font="Symbol" w:char="F0B7"/>
      </w:r>
      <w:r w:rsidRPr="000F7AB5">
        <w:rPr>
          <w:rFonts w:ascii="Helvetica" w:hAnsi="Helvetica" w:cs="Helvetica"/>
        </w:rPr>
        <w:t xml:space="preserve">  Learning Center: </w:t>
      </w:r>
      <w:r w:rsidRPr="000F7AB5">
        <w:rPr>
          <w:rFonts w:ascii="Helvetica" w:hAnsi="Helvetica" w:cs="Helvetica"/>
          <w:u w:val="single"/>
        </w:rPr>
        <w:t>http://learningcenter.unc.edu/</w:t>
      </w:r>
    </w:p>
    <w:p w:rsidR="00986255" w:rsidRPr="000F7AB5" w:rsidRDefault="00986255" w:rsidP="00986255">
      <w:pPr>
        <w:pStyle w:val="NormalWeb"/>
        <w:ind w:left="720"/>
        <w:rPr>
          <w:rFonts w:ascii="Helvetica" w:hAnsi="Helvetica" w:cs="Helvetica"/>
        </w:rPr>
      </w:pPr>
      <w:r w:rsidRPr="000F7AB5">
        <w:rPr>
          <w:rFonts w:ascii="Helvetica" w:hAnsi="Helvetica" w:cs="Helvetica"/>
        </w:rPr>
        <w:sym w:font="Symbol" w:char="F0B7"/>
      </w:r>
      <w:r w:rsidRPr="000F7AB5">
        <w:rPr>
          <w:rFonts w:ascii="Helvetica" w:hAnsi="Helvetica" w:cs="Helvetica"/>
        </w:rPr>
        <w:t xml:space="preserve">  Counseling and Wellness Services: </w:t>
      </w:r>
      <w:hyperlink r:id="rId11" w:tgtFrame="_blank" w:history="1">
        <w:r w:rsidRPr="000F7AB5">
          <w:rPr>
            <w:rStyle w:val="Hyperlink"/>
            <w:rFonts w:ascii="Helvetica" w:hAnsi="Helvetica" w:cs="Helvetica"/>
            <w:color w:val="auto"/>
          </w:rPr>
          <w:t>http://campushealth.unc.edu</w:t>
        </w:r>
      </w:hyperlink>
      <w:r w:rsidRPr="000F7AB5">
        <w:rPr>
          <w:rFonts w:ascii="Helvetica" w:hAnsi="Helvetica" w:cs="Helvetica"/>
        </w:rPr>
        <w:t xml:space="preserve"> </w:t>
      </w:r>
    </w:p>
    <w:p w:rsidR="00986255" w:rsidRDefault="00986255" w:rsidP="00986255">
      <w:pPr>
        <w:rPr>
          <w:rFonts w:ascii="Helvetica" w:hAnsi="Helvetica" w:cs="Helvetica"/>
        </w:rPr>
      </w:pPr>
    </w:p>
    <w:p w:rsidR="00986255" w:rsidRDefault="00986255" w:rsidP="00986255">
      <w:pPr>
        <w:rPr>
          <w:rFonts w:ascii="Helvetica" w:hAnsi="Helvetica" w:cs="Helvetica"/>
          <w:b/>
        </w:rPr>
      </w:pPr>
      <w:r w:rsidRPr="009329AE">
        <w:rPr>
          <w:rFonts w:ascii="Helvetica" w:hAnsi="Helvetica" w:cs="Helvetica"/>
          <w:b/>
        </w:rPr>
        <w:t>SCHEDULE AND READINGS</w:t>
      </w:r>
    </w:p>
    <w:p w:rsidR="003C2B70" w:rsidRDefault="003C2B70" w:rsidP="00986255">
      <w:pPr>
        <w:rPr>
          <w:rFonts w:ascii="Helvetica" w:hAnsi="Helvetica" w:cs="Helvetica"/>
          <w:b/>
        </w:rPr>
      </w:pPr>
    </w:p>
    <w:p w:rsidR="00BE0DBF" w:rsidRDefault="006B112E" w:rsidP="00986255">
      <w:pPr>
        <w:rPr>
          <w:rFonts w:ascii="Helvetica" w:hAnsi="Helvetica" w:cs="Helvetica"/>
          <w:b/>
        </w:rPr>
      </w:pPr>
      <w:r>
        <w:rPr>
          <w:rFonts w:ascii="Helvetica" w:hAnsi="Helvetica" w:cs="Helvetica"/>
          <w:b/>
        </w:rPr>
        <w:t>Tuesday, August 20</w:t>
      </w:r>
      <w:r w:rsidR="00BE0DBF">
        <w:rPr>
          <w:rFonts w:ascii="Helvetica" w:hAnsi="Helvetica" w:cs="Helvetica"/>
          <w:b/>
        </w:rPr>
        <w:t xml:space="preserve">: Course Introduction </w:t>
      </w:r>
    </w:p>
    <w:p w:rsidR="00314F94" w:rsidRDefault="00314F94" w:rsidP="00986255">
      <w:pPr>
        <w:rPr>
          <w:rFonts w:ascii="Helvetica" w:hAnsi="Helvetica" w:cs="Helvetica"/>
          <w:b/>
        </w:rPr>
      </w:pPr>
    </w:p>
    <w:p w:rsidR="00314F94" w:rsidRDefault="00314F94" w:rsidP="00986255">
      <w:pPr>
        <w:rPr>
          <w:rFonts w:ascii="Helvetica" w:hAnsi="Helvetica" w:cs="Helvetica"/>
          <w:b/>
        </w:rPr>
      </w:pPr>
      <w:r>
        <w:rPr>
          <w:rFonts w:ascii="Helvetica" w:hAnsi="Helvetica" w:cs="Helvetica"/>
          <w:b/>
        </w:rPr>
        <w:t>UNIT 1: Defining the City</w:t>
      </w:r>
    </w:p>
    <w:p w:rsidR="00BE0DBF" w:rsidRDefault="00BE0DBF" w:rsidP="00986255">
      <w:pPr>
        <w:rPr>
          <w:rFonts w:ascii="Helvetica" w:hAnsi="Helvetica" w:cs="Helvetica"/>
          <w:b/>
        </w:rPr>
      </w:pPr>
    </w:p>
    <w:p w:rsidR="003C2B70" w:rsidRPr="0096431C" w:rsidRDefault="006B112E" w:rsidP="00986255">
      <w:pPr>
        <w:rPr>
          <w:rFonts w:ascii="Helvetica" w:hAnsi="Helvetica" w:cs="Helvetica"/>
          <w:b/>
        </w:rPr>
      </w:pPr>
      <w:r>
        <w:rPr>
          <w:rFonts w:ascii="Helvetica" w:hAnsi="Helvetica" w:cs="Helvetica"/>
          <w:b/>
        </w:rPr>
        <w:t>Thursday, August 22</w:t>
      </w:r>
    </w:p>
    <w:p w:rsidR="003C2B70" w:rsidRPr="00382994" w:rsidRDefault="003C2B70" w:rsidP="00986255">
      <w:pPr>
        <w:rPr>
          <w:rFonts w:ascii="Helvetica" w:hAnsi="Helvetica" w:cs="Helvetica"/>
        </w:rPr>
      </w:pPr>
    </w:p>
    <w:p w:rsidR="003C2B70" w:rsidRPr="00382994" w:rsidRDefault="003C2B70" w:rsidP="00986255">
      <w:pPr>
        <w:rPr>
          <w:rFonts w:ascii="Helvetica" w:hAnsi="Helvetica" w:cs="Helvetica"/>
        </w:rPr>
      </w:pPr>
      <w:r w:rsidRPr="00382994">
        <w:rPr>
          <w:rFonts w:ascii="Helvetica" w:hAnsi="Helvetica" w:cs="Helvetica"/>
        </w:rPr>
        <w:t>Macionis and Parrillo, Chapter 1 “Exploring the City”</w:t>
      </w:r>
      <w:r w:rsidR="00BE0DBF">
        <w:rPr>
          <w:rFonts w:ascii="Helvetica" w:hAnsi="Helvetica" w:cs="Helvetica"/>
        </w:rPr>
        <w:t xml:space="preserve"> 1-12</w:t>
      </w:r>
    </w:p>
    <w:p w:rsidR="003C2B70" w:rsidRDefault="0014487C" w:rsidP="00986255">
      <w:pPr>
        <w:rPr>
          <w:rFonts w:ascii="Helvetica" w:hAnsi="Helvetica" w:cs="Helvetica"/>
        </w:rPr>
      </w:pPr>
      <w:r>
        <w:rPr>
          <w:rFonts w:ascii="Helvetica" w:hAnsi="Helvetica" w:cs="Helvetica"/>
        </w:rPr>
        <w:t xml:space="preserve">Ulf </w:t>
      </w:r>
      <w:r w:rsidR="003C2B70" w:rsidRPr="00382994">
        <w:rPr>
          <w:rFonts w:ascii="Helvetica" w:hAnsi="Helvetica" w:cs="Helvetica"/>
        </w:rPr>
        <w:t>Hannerz</w:t>
      </w:r>
      <w:r w:rsidR="00017551">
        <w:rPr>
          <w:rFonts w:ascii="Helvetica" w:hAnsi="Helvetica" w:cs="Helvetica"/>
        </w:rPr>
        <w:t>, excerpt from</w:t>
      </w:r>
      <w:r w:rsidR="003C2B70" w:rsidRPr="00382994">
        <w:rPr>
          <w:rFonts w:ascii="Helvetica" w:hAnsi="Helvetica" w:cs="Helvetica"/>
        </w:rPr>
        <w:t xml:space="preserve"> “The Search for the City”</w:t>
      </w:r>
      <w:r w:rsidR="00017551">
        <w:rPr>
          <w:rFonts w:ascii="Helvetica" w:hAnsi="Helvetica" w:cs="Helvetica"/>
        </w:rPr>
        <w:t xml:space="preserve"> </w:t>
      </w:r>
      <w:r w:rsidR="005A4FC9">
        <w:rPr>
          <w:rFonts w:ascii="Helvetica" w:hAnsi="Helvetica" w:cs="Helvetica"/>
        </w:rPr>
        <w:t>in</w:t>
      </w:r>
      <w:r w:rsidR="00017551">
        <w:rPr>
          <w:rFonts w:ascii="Helvetica" w:hAnsi="Helvetica" w:cs="Helvetica"/>
        </w:rPr>
        <w:t xml:space="preserve"> </w:t>
      </w:r>
      <w:r w:rsidR="00017551" w:rsidRPr="00382994">
        <w:rPr>
          <w:rFonts w:ascii="Helvetica" w:hAnsi="Helvetica" w:cs="Helvetica"/>
          <w:i/>
        </w:rPr>
        <w:t>Exploring the City</w:t>
      </w:r>
      <w:r w:rsidR="005A4FC9">
        <w:rPr>
          <w:rFonts w:ascii="Helvetica" w:hAnsi="Helvetica" w:cs="Helvetica"/>
        </w:rPr>
        <w:t>, 59-63</w:t>
      </w:r>
    </w:p>
    <w:p w:rsidR="00BE0DBF" w:rsidRDefault="00BE0DBF" w:rsidP="00986255">
      <w:pPr>
        <w:rPr>
          <w:rFonts w:ascii="Helvetica" w:hAnsi="Helvetica" w:cs="Helvetica"/>
        </w:rPr>
      </w:pPr>
    </w:p>
    <w:p w:rsidR="00BE0DBF" w:rsidRDefault="006B112E" w:rsidP="00986255">
      <w:pPr>
        <w:rPr>
          <w:rFonts w:ascii="Helvetica" w:hAnsi="Helvetica" w:cs="Helvetica"/>
          <w:b/>
        </w:rPr>
      </w:pPr>
      <w:r>
        <w:rPr>
          <w:rFonts w:ascii="Helvetica" w:hAnsi="Helvetica" w:cs="Helvetica"/>
          <w:b/>
        </w:rPr>
        <w:t>Tuesday, August 27</w:t>
      </w:r>
    </w:p>
    <w:p w:rsidR="00BE0DBF" w:rsidRPr="00BE0DBF" w:rsidRDefault="00BE0DBF" w:rsidP="00986255">
      <w:pPr>
        <w:rPr>
          <w:rFonts w:ascii="Helvetica" w:hAnsi="Helvetica" w:cs="Helvetica"/>
          <w:b/>
        </w:rPr>
      </w:pPr>
    </w:p>
    <w:p w:rsidR="00BE0DBF" w:rsidRDefault="00BE0DBF" w:rsidP="00986255">
      <w:pPr>
        <w:rPr>
          <w:rFonts w:ascii="Helvetica" w:hAnsi="Helvetica" w:cs="Helvetica"/>
        </w:rPr>
      </w:pPr>
      <w:r w:rsidRPr="00382994">
        <w:rPr>
          <w:rFonts w:ascii="Helvetica" w:hAnsi="Helvetica" w:cs="Helvetica"/>
        </w:rPr>
        <w:t>Macionis and Parrillo, Chapter 1 “Exploring the City”</w:t>
      </w:r>
      <w:r>
        <w:rPr>
          <w:rFonts w:ascii="Helvetica" w:hAnsi="Helvetica" w:cs="Helvetica"/>
        </w:rPr>
        <w:t xml:space="preserve"> 12-21</w:t>
      </w:r>
    </w:p>
    <w:p w:rsidR="00E3529A" w:rsidRPr="00382994" w:rsidRDefault="00436087" w:rsidP="00986255">
      <w:pPr>
        <w:rPr>
          <w:rFonts w:ascii="Helvetica" w:hAnsi="Helvetica" w:cs="Helvetica"/>
        </w:rPr>
      </w:pPr>
      <w:r>
        <w:rPr>
          <w:rFonts w:ascii="Helvetica" w:hAnsi="Helvetica" w:cs="Helvetica"/>
        </w:rPr>
        <w:t xml:space="preserve">Philip </w:t>
      </w:r>
      <w:r w:rsidR="00E3529A" w:rsidRPr="00382994">
        <w:rPr>
          <w:rFonts w:ascii="Helvetica" w:hAnsi="Helvetica" w:cs="Helvetica"/>
        </w:rPr>
        <w:t>Steinberg</w:t>
      </w:r>
      <w:r w:rsidR="00017551">
        <w:rPr>
          <w:rFonts w:ascii="Helvetica" w:hAnsi="Helvetica" w:cs="Helvetica"/>
        </w:rPr>
        <w:t>,</w:t>
      </w:r>
      <w:r w:rsidR="005D782B">
        <w:rPr>
          <w:rFonts w:ascii="Helvetica" w:hAnsi="Helvetica" w:cs="Helvetica"/>
        </w:rPr>
        <w:t xml:space="preserve"> </w:t>
      </w:r>
      <w:r w:rsidR="00017551">
        <w:rPr>
          <w:rFonts w:ascii="Helvetica" w:hAnsi="Helvetica" w:cs="Helvetica"/>
        </w:rPr>
        <w:t xml:space="preserve">excerpt from </w:t>
      </w:r>
      <w:r w:rsidR="00E3529A" w:rsidRPr="00382994">
        <w:rPr>
          <w:rFonts w:ascii="Helvetica" w:hAnsi="Helvetica" w:cs="Helvetica"/>
        </w:rPr>
        <w:t>“What is a City? Katrina’s Answers”</w:t>
      </w:r>
      <w:r w:rsidR="00DA5BFC" w:rsidRPr="00382994">
        <w:rPr>
          <w:rFonts w:ascii="Helvetica" w:hAnsi="Helvetica" w:cs="Helvetica"/>
        </w:rPr>
        <w:t xml:space="preserve"> </w:t>
      </w:r>
      <w:r w:rsidR="0014487C">
        <w:rPr>
          <w:rFonts w:ascii="Helvetica" w:hAnsi="Helvetica" w:cs="Helvetica"/>
        </w:rPr>
        <w:t xml:space="preserve">in </w:t>
      </w:r>
      <w:r w:rsidR="0014487C" w:rsidRPr="00382994">
        <w:rPr>
          <w:rFonts w:ascii="Helvetica" w:hAnsi="Helvetica" w:cs="Helvetica"/>
          <w:i/>
        </w:rPr>
        <w:t>What is a City? Exploring the Urban after Hurrican</w:t>
      </w:r>
      <w:r w:rsidR="0014487C">
        <w:rPr>
          <w:rFonts w:ascii="Helvetica" w:hAnsi="Helvetica" w:cs="Helvetica"/>
          <w:i/>
        </w:rPr>
        <w:t xml:space="preserve">e </w:t>
      </w:r>
      <w:r w:rsidR="0014487C" w:rsidRPr="0014487C">
        <w:rPr>
          <w:rFonts w:ascii="Helvetica" w:hAnsi="Helvetica" w:cs="Helvetica"/>
          <w:i/>
        </w:rPr>
        <w:t>Katrina</w:t>
      </w:r>
      <w:r w:rsidR="0014487C">
        <w:rPr>
          <w:rFonts w:ascii="Helvetica" w:hAnsi="Helvetica" w:cs="Helvetica"/>
        </w:rPr>
        <w:t xml:space="preserve">, </w:t>
      </w:r>
      <w:r w:rsidR="00017551">
        <w:rPr>
          <w:rFonts w:ascii="Helvetica" w:hAnsi="Helvetica" w:cs="Helvetica"/>
        </w:rPr>
        <w:t>3-18</w:t>
      </w:r>
    </w:p>
    <w:p w:rsidR="00382994" w:rsidRDefault="00382994">
      <w:pPr>
        <w:rPr>
          <w:rFonts w:ascii="Helvetica" w:hAnsi="Helvetica" w:cs="Helvetica"/>
        </w:rPr>
      </w:pPr>
    </w:p>
    <w:p w:rsidR="00314F94" w:rsidRDefault="00314F94">
      <w:pPr>
        <w:rPr>
          <w:rFonts w:ascii="Helvetica" w:hAnsi="Helvetica" w:cs="Helvetica"/>
          <w:b/>
        </w:rPr>
      </w:pPr>
      <w:r>
        <w:rPr>
          <w:rFonts w:ascii="Helvetica" w:hAnsi="Helvetica" w:cs="Helvetica"/>
          <w:b/>
        </w:rPr>
        <w:lastRenderedPageBreak/>
        <w:t>UNIT 2: History of the World’s Cities</w:t>
      </w:r>
    </w:p>
    <w:p w:rsidR="00314F94" w:rsidRPr="00314F94" w:rsidRDefault="00314F94">
      <w:pPr>
        <w:rPr>
          <w:rFonts w:ascii="Helvetica" w:hAnsi="Helvetica" w:cs="Helvetica"/>
          <w:b/>
        </w:rPr>
      </w:pPr>
    </w:p>
    <w:p w:rsidR="00382994" w:rsidRPr="0096431C" w:rsidRDefault="006B112E">
      <w:pPr>
        <w:rPr>
          <w:rFonts w:ascii="Helvetica" w:hAnsi="Helvetica" w:cs="Helvetica"/>
          <w:b/>
        </w:rPr>
      </w:pPr>
      <w:r>
        <w:rPr>
          <w:rFonts w:ascii="Helvetica" w:hAnsi="Helvetica" w:cs="Helvetica"/>
          <w:b/>
        </w:rPr>
        <w:t>Thursday, August 29</w:t>
      </w:r>
    </w:p>
    <w:p w:rsidR="00382994" w:rsidRDefault="00382994">
      <w:pPr>
        <w:rPr>
          <w:rFonts w:ascii="Helvetica" w:hAnsi="Helvetica" w:cs="Helvetica"/>
        </w:rPr>
      </w:pPr>
    </w:p>
    <w:p w:rsidR="00382994" w:rsidRDefault="00382994">
      <w:pPr>
        <w:rPr>
          <w:rFonts w:ascii="Helvetica" w:hAnsi="Helvetica" w:cs="Helvetica"/>
        </w:rPr>
      </w:pPr>
      <w:r>
        <w:rPr>
          <w:rFonts w:ascii="Helvetica" w:hAnsi="Helvetica" w:cs="Helvetica"/>
        </w:rPr>
        <w:t>Macionis and Parrillo, Chapter 2 “The Evolut</w:t>
      </w:r>
      <w:r w:rsidR="0066622A">
        <w:rPr>
          <w:rFonts w:ascii="Helvetica" w:hAnsi="Helvetica" w:cs="Helvetica"/>
        </w:rPr>
        <w:t>ion of the World’s Cities” 23-39</w:t>
      </w:r>
    </w:p>
    <w:p w:rsidR="006D0BBA" w:rsidRDefault="006D0BBA">
      <w:pPr>
        <w:rPr>
          <w:rFonts w:ascii="Helvetica" w:hAnsi="Helvetica" w:cs="Helvetica"/>
        </w:rPr>
      </w:pPr>
      <w:r>
        <w:rPr>
          <w:rFonts w:ascii="Helvetica" w:hAnsi="Helvetica" w:cs="Helvetica"/>
        </w:rPr>
        <w:t>Gordon V. Childe</w:t>
      </w:r>
      <w:r w:rsidR="005D782B">
        <w:rPr>
          <w:rFonts w:ascii="Helvetica" w:hAnsi="Helvetica" w:cs="Helvetica"/>
        </w:rPr>
        <w:t>.</w:t>
      </w:r>
      <w:r>
        <w:rPr>
          <w:rFonts w:ascii="Helvetica" w:hAnsi="Helvetica" w:cs="Helvetica"/>
        </w:rPr>
        <w:t xml:space="preserve"> “The Urban Revolution”</w:t>
      </w:r>
      <w:r w:rsidR="00616A31">
        <w:rPr>
          <w:rFonts w:ascii="Helvetica" w:hAnsi="Helvetica" w:cs="Helvetica"/>
        </w:rPr>
        <w:t xml:space="preserve"> </w:t>
      </w:r>
      <w:r w:rsidR="00616A31">
        <w:rPr>
          <w:rFonts w:ascii="Helvetica" w:hAnsi="Helvetica" w:cs="Helvetica"/>
          <w:i/>
        </w:rPr>
        <w:t xml:space="preserve">Town Planning Review </w:t>
      </w:r>
      <w:r w:rsidR="00CB0D24">
        <w:rPr>
          <w:rFonts w:ascii="Helvetica" w:hAnsi="Helvetica" w:cs="Helvetica"/>
        </w:rPr>
        <w:t>21 (</w:t>
      </w:r>
      <w:r w:rsidR="00616A31">
        <w:rPr>
          <w:rFonts w:ascii="Helvetica" w:hAnsi="Helvetica" w:cs="Helvetica"/>
        </w:rPr>
        <w:t>1</w:t>
      </w:r>
      <w:r w:rsidR="00CB0D24">
        <w:rPr>
          <w:rFonts w:ascii="Helvetica" w:hAnsi="Helvetica" w:cs="Helvetica"/>
        </w:rPr>
        <w:t>)</w:t>
      </w:r>
      <w:r w:rsidR="00616A31">
        <w:rPr>
          <w:rFonts w:ascii="Helvetica" w:hAnsi="Helvetica" w:cs="Helvetica"/>
        </w:rPr>
        <w:t>: 3-17</w:t>
      </w:r>
    </w:p>
    <w:p w:rsidR="0066622A" w:rsidRDefault="0066622A">
      <w:pPr>
        <w:rPr>
          <w:rFonts w:ascii="Helvetica" w:hAnsi="Helvetica" w:cs="Helvetica"/>
        </w:rPr>
      </w:pPr>
    </w:p>
    <w:p w:rsidR="0066622A" w:rsidRPr="0066622A" w:rsidRDefault="006B112E">
      <w:pPr>
        <w:rPr>
          <w:rFonts w:ascii="Helvetica" w:hAnsi="Helvetica" w:cs="Helvetica"/>
          <w:b/>
        </w:rPr>
      </w:pPr>
      <w:r>
        <w:rPr>
          <w:rFonts w:ascii="Helvetica" w:hAnsi="Helvetica" w:cs="Helvetica"/>
          <w:b/>
        </w:rPr>
        <w:t>Tuesday, September 3</w:t>
      </w:r>
    </w:p>
    <w:p w:rsidR="0066622A" w:rsidRDefault="0066622A">
      <w:pPr>
        <w:rPr>
          <w:rFonts w:ascii="Helvetica" w:hAnsi="Helvetica" w:cs="Helvetica"/>
        </w:rPr>
      </w:pPr>
    </w:p>
    <w:p w:rsidR="0066622A" w:rsidRDefault="0066622A">
      <w:pPr>
        <w:rPr>
          <w:rFonts w:ascii="Helvetica" w:hAnsi="Helvetica" w:cs="Helvetica"/>
        </w:rPr>
      </w:pPr>
      <w:r>
        <w:rPr>
          <w:rFonts w:ascii="Helvetica" w:hAnsi="Helvetica" w:cs="Helvetica"/>
        </w:rPr>
        <w:t>Macionis and Parrillo, Chapter 2 “The Evolution of the World’s Cities” 39-52</w:t>
      </w:r>
    </w:p>
    <w:p w:rsidR="00B96D0A" w:rsidRDefault="00E36FA1">
      <w:pPr>
        <w:rPr>
          <w:rFonts w:ascii="Helvetica" w:hAnsi="Helvetica" w:cs="Helvetica"/>
        </w:rPr>
      </w:pPr>
      <w:r>
        <w:rPr>
          <w:rFonts w:ascii="Helvetica" w:hAnsi="Helvetica" w:cs="Helvetica"/>
        </w:rPr>
        <w:t xml:space="preserve">Lewis </w:t>
      </w:r>
      <w:r w:rsidR="00B96D0A" w:rsidRPr="00D63AC5">
        <w:rPr>
          <w:rFonts w:ascii="Helvetica" w:hAnsi="Helvetica" w:cs="Helvetica"/>
        </w:rPr>
        <w:t>Mumford</w:t>
      </w:r>
      <w:r w:rsidR="00B96D0A">
        <w:rPr>
          <w:rFonts w:ascii="Helvetica" w:hAnsi="Helvetica" w:cs="Helvetica"/>
          <w:i/>
        </w:rPr>
        <w:t xml:space="preserve"> </w:t>
      </w:r>
      <w:r w:rsidR="00D63AC5">
        <w:rPr>
          <w:rFonts w:ascii="Helvetica" w:hAnsi="Helvetica" w:cs="Helvetica"/>
        </w:rPr>
        <w:t xml:space="preserve">“Citizen versus Ideal City” </w:t>
      </w:r>
      <w:r w:rsidR="00D63AC5">
        <w:rPr>
          <w:rFonts w:ascii="Helvetica" w:hAnsi="Helvetica" w:cs="Helvetica"/>
          <w:i/>
        </w:rPr>
        <w:t>The City in History</w:t>
      </w:r>
      <w:r w:rsidR="00825478">
        <w:rPr>
          <w:rFonts w:ascii="Helvetica" w:hAnsi="Helvetica" w:cs="Helvetica"/>
          <w:i/>
        </w:rPr>
        <w:t xml:space="preserve"> </w:t>
      </w:r>
      <w:r w:rsidR="00825478">
        <w:rPr>
          <w:rFonts w:ascii="Helvetica" w:hAnsi="Helvetica" w:cs="Helvetica"/>
        </w:rPr>
        <w:t>158-182</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3: </w:t>
      </w:r>
      <w:r w:rsidRPr="0096431C">
        <w:rPr>
          <w:rFonts w:ascii="Helvetica" w:hAnsi="Helvetica" w:cs="Helvetica"/>
          <w:b/>
        </w:rPr>
        <w:t>History of the United States’ Cities</w:t>
      </w:r>
    </w:p>
    <w:p w:rsidR="00382994" w:rsidRDefault="00382994">
      <w:pPr>
        <w:rPr>
          <w:rFonts w:ascii="Helvetica" w:hAnsi="Helvetica" w:cs="Helvetica"/>
        </w:rPr>
      </w:pPr>
    </w:p>
    <w:p w:rsidR="006D0BBA" w:rsidRPr="0096431C" w:rsidRDefault="006B112E">
      <w:pPr>
        <w:rPr>
          <w:rFonts w:ascii="Helvetica" w:hAnsi="Helvetica" w:cs="Helvetica"/>
          <w:b/>
        </w:rPr>
      </w:pPr>
      <w:r>
        <w:rPr>
          <w:rFonts w:ascii="Helvetica" w:hAnsi="Helvetica" w:cs="Helvetica"/>
          <w:b/>
        </w:rPr>
        <w:t>Thursday, September 5</w:t>
      </w:r>
    </w:p>
    <w:p w:rsidR="006D0BBA" w:rsidRDefault="006D0BBA">
      <w:pPr>
        <w:rPr>
          <w:rFonts w:ascii="Helvetica" w:hAnsi="Helvetica" w:cs="Helvetica"/>
        </w:rPr>
      </w:pPr>
    </w:p>
    <w:p w:rsidR="006D0BBA" w:rsidRDefault="006D0BBA">
      <w:pPr>
        <w:rPr>
          <w:rFonts w:ascii="Helvetica" w:hAnsi="Helvetica" w:cs="Helvetica"/>
        </w:rPr>
      </w:pPr>
      <w:r>
        <w:rPr>
          <w:rFonts w:ascii="Helvetica" w:hAnsi="Helvetica" w:cs="Helvetica"/>
        </w:rPr>
        <w:t>Macionis and Parrillo, Chapter 3 “Development</w:t>
      </w:r>
      <w:r w:rsidR="0066622A">
        <w:rPr>
          <w:rFonts w:ascii="Helvetica" w:hAnsi="Helvetica" w:cs="Helvetica"/>
        </w:rPr>
        <w:t xml:space="preserve"> of North American Cities” 53-62</w:t>
      </w:r>
    </w:p>
    <w:p w:rsidR="006D0BBA" w:rsidRDefault="00E36FA1">
      <w:pPr>
        <w:rPr>
          <w:rFonts w:ascii="Helvetica" w:hAnsi="Helvetica" w:cs="Helvetica"/>
        </w:rPr>
      </w:pPr>
      <w:r>
        <w:rPr>
          <w:rFonts w:ascii="Helvetica" w:hAnsi="Helvetica" w:cs="Helvetica"/>
        </w:rPr>
        <w:t xml:space="preserve">Witold </w:t>
      </w:r>
      <w:r w:rsidR="006D0BBA" w:rsidRPr="00447CF9">
        <w:rPr>
          <w:rFonts w:ascii="Helvetica" w:hAnsi="Helvetica" w:cs="Helvetica"/>
        </w:rPr>
        <w:t xml:space="preserve">Rybczynski </w:t>
      </w:r>
      <w:r w:rsidR="006D0BBA" w:rsidRPr="00447CF9">
        <w:rPr>
          <w:rFonts w:ascii="Helvetica" w:hAnsi="Helvetica" w:cs="Helvetica"/>
          <w:i/>
        </w:rPr>
        <w:t>City Life</w:t>
      </w:r>
      <w:r w:rsidR="00502C2E" w:rsidRPr="00447CF9">
        <w:rPr>
          <w:rFonts w:ascii="Helvetica" w:hAnsi="Helvetica" w:cs="Helvetica"/>
        </w:rPr>
        <w:t>, “In the Land of the Dollar” 110-130</w:t>
      </w:r>
    </w:p>
    <w:p w:rsidR="0066622A" w:rsidRDefault="0066622A">
      <w:pPr>
        <w:rPr>
          <w:rFonts w:ascii="Helvetica" w:hAnsi="Helvetica" w:cs="Helvetica"/>
        </w:rPr>
      </w:pPr>
    </w:p>
    <w:p w:rsidR="0066622A" w:rsidRDefault="006B112E">
      <w:pPr>
        <w:rPr>
          <w:rFonts w:ascii="Helvetica" w:hAnsi="Helvetica" w:cs="Helvetica"/>
          <w:b/>
        </w:rPr>
      </w:pPr>
      <w:r>
        <w:rPr>
          <w:rFonts w:ascii="Helvetica" w:hAnsi="Helvetica" w:cs="Helvetica"/>
          <w:b/>
        </w:rPr>
        <w:t>Tuesday, September 10</w:t>
      </w:r>
    </w:p>
    <w:p w:rsidR="0066622A" w:rsidRDefault="0066622A">
      <w:pPr>
        <w:rPr>
          <w:rFonts w:ascii="Helvetica" w:hAnsi="Helvetica" w:cs="Helvetica"/>
          <w:b/>
        </w:rPr>
      </w:pPr>
    </w:p>
    <w:p w:rsidR="0066622A" w:rsidRPr="0066622A" w:rsidRDefault="0066622A">
      <w:pPr>
        <w:rPr>
          <w:rFonts w:ascii="Helvetica" w:hAnsi="Helvetica" w:cs="Helvetica"/>
        </w:rPr>
      </w:pPr>
      <w:r>
        <w:rPr>
          <w:rFonts w:ascii="Helvetica" w:hAnsi="Helvetica" w:cs="Helvetica"/>
        </w:rPr>
        <w:t>Macionis and Parrillo, Chapter 3 “Development of North American Cities” 62-84</w:t>
      </w:r>
    </w:p>
    <w:p w:rsidR="00354FBC" w:rsidRDefault="00354FBC">
      <w:pPr>
        <w:rPr>
          <w:rFonts w:ascii="Helvetica" w:hAnsi="Helvetica" w:cs="Helvetica"/>
        </w:rPr>
      </w:pPr>
      <w:r>
        <w:rPr>
          <w:rFonts w:ascii="Helvetica" w:hAnsi="Helvetica" w:cs="Helvetica"/>
        </w:rPr>
        <w:t xml:space="preserve">Dolores Hayden “Sitcom Suburbs” </w:t>
      </w:r>
      <w:r>
        <w:rPr>
          <w:rFonts w:ascii="Helvetica" w:hAnsi="Helvetica" w:cs="Helvetica"/>
          <w:i/>
        </w:rPr>
        <w:t xml:space="preserve">Building Suburbia </w:t>
      </w:r>
      <w:r>
        <w:rPr>
          <w:rFonts w:ascii="Helvetica" w:hAnsi="Helvetica" w:cs="Helvetica"/>
        </w:rPr>
        <w:t>128-153</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4: </w:t>
      </w:r>
      <w:r w:rsidRPr="0096431C">
        <w:rPr>
          <w:rFonts w:ascii="Helvetica" w:hAnsi="Helvetica" w:cs="Helvetica"/>
          <w:b/>
        </w:rPr>
        <w:t>Cities in the United States Today</w:t>
      </w:r>
    </w:p>
    <w:p w:rsidR="00447CF9" w:rsidRPr="00447CF9" w:rsidRDefault="00447CF9">
      <w:pPr>
        <w:rPr>
          <w:rFonts w:ascii="Helvetica" w:hAnsi="Helvetica" w:cs="Helvetica"/>
          <w:i/>
        </w:rPr>
      </w:pPr>
    </w:p>
    <w:p w:rsidR="009A204F" w:rsidRPr="0096431C" w:rsidRDefault="0066622A">
      <w:pPr>
        <w:rPr>
          <w:rFonts w:ascii="Helvetica" w:hAnsi="Helvetica" w:cs="Helvetica"/>
          <w:b/>
        </w:rPr>
      </w:pPr>
      <w:r>
        <w:rPr>
          <w:rFonts w:ascii="Helvetica" w:hAnsi="Helvetica" w:cs="Helvetica"/>
          <w:b/>
        </w:rPr>
        <w:t xml:space="preserve">Thursday, </w:t>
      </w:r>
      <w:r w:rsidR="006B112E">
        <w:rPr>
          <w:rFonts w:ascii="Helvetica" w:hAnsi="Helvetica" w:cs="Helvetica"/>
          <w:b/>
        </w:rPr>
        <w:t>September 12</w:t>
      </w:r>
    </w:p>
    <w:p w:rsidR="009A204F" w:rsidRDefault="009A204F">
      <w:pPr>
        <w:rPr>
          <w:rFonts w:ascii="Helvetica" w:hAnsi="Helvetica" w:cs="Helvetica"/>
        </w:rPr>
      </w:pPr>
    </w:p>
    <w:p w:rsidR="00616A31" w:rsidRDefault="00616A31">
      <w:pPr>
        <w:rPr>
          <w:rFonts w:ascii="Helvetica" w:hAnsi="Helvetica" w:cs="Helvetica"/>
        </w:rPr>
      </w:pPr>
      <w:r>
        <w:rPr>
          <w:rFonts w:ascii="Helvetica" w:hAnsi="Helvetica" w:cs="Helvetica"/>
        </w:rPr>
        <w:t>Macionis and Parrillo, Chapter 4 “To</w:t>
      </w:r>
      <w:r w:rsidR="008D7B67">
        <w:rPr>
          <w:rFonts w:ascii="Helvetica" w:hAnsi="Helvetica" w:cs="Helvetica"/>
        </w:rPr>
        <w:t>day’s Cities and Suburbs” 85-99</w:t>
      </w:r>
    </w:p>
    <w:p w:rsidR="00B96D0A" w:rsidRDefault="00D05EDE">
      <w:pPr>
        <w:rPr>
          <w:rFonts w:ascii="Helvetica" w:hAnsi="Helvetica" w:cs="Helvetica"/>
        </w:rPr>
      </w:pPr>
      <w:r>
        <w:rPr>
          <w:rFonts w:ascii="Helvetica" w:hAnsi="Helvetica" w:cs="Helvetica"/>
        </w:rPr>
        <w:t xml:space="preserve">Jon C. Teaford, excerpts from “Diverse Suburbia” </w:t>
      </w:r>
      <w:r>
        <w:rPr>
          <w:rFonts w:ascii="Helvetica" w:hAnsi="Helvetica" w:cs="Helvetica"/>
          <w:i/>
        </w:rPr>
        <w:t xml:space="preserve">The American Suburb </w:t>
      </w:r>
      <w:r>
        <w:rPr>
          <w:rFonts w:ascii="Helvetica" w:hAnsi="Helvetica" w:cs="Helvetica"/>
        </w:rPr>
        <w:t>43-52, 58-69, 79-85</w:t>
      </w:r>
    </w:p>
    <w:p w:rsidR="008D7B67" w:rsidRDefault="008D7B67">
      <w:pPr>
        <w:rPr>
          <w:rFonts w:ascii="Helvetica" w:hAnsi="Helvetica" w:cs="Helvetica"/>
        </w:rPr>
      </w:pPr>
    </w:p>
    <w:p w:rsidR="008D7B67" w:rsidRPr="008D7B67" w:rsidRDefault="006B112E">
      <w:pPr>
        <w:rPr>
          <w:rFonts w:ascii="Helvetica" w:hAnsi="Helvetica" w:cs="Helvetica"/>
          <w:b/>
        </w:rPr>
      </w:pPr>
      <w:r>
        <w:rPr>
          <w:rFonts w:ascii="Helvetica" w:hAnsi="Helvetica" w:cs="Helvetica"/>
          <w:b/>
        </w:rPr>
        <w:t>Tuesday, September 17</w:t>
      </w:r>
    </w:p>
    <w:p w:rsidR="0066622A" w:rsidRDefault="0066622A">
      <w:pPr>
        <w:rPr>
          <w:rFonts w:ascii="Helvetica" w:hAnsi="Helvetica" w:cs="Helvetica"/>
        </w:rPr>
      </w:pPr>
    </w:p>
    <w:p w:rsidR="0066622A" w:rsidRDefault="0066622A" w:rsidP="0066622A">
      <w:pPr>
        <w:rPr>
          <w:rFonts w:ascii="Helvetica" w:hAnsi="Helvetica" w:cs="Helvetica"/>
        </w:rPr>
      </w:pPr>
      <w:r>
        <w:rPr>
          <w:rFonts w:ascii="Helvetica" w:hAnsi="Helvetica" w:cs="Helvetica"/>
        </w:rPr>
        <w:t>Macionis and Parrillo, Chapter 4</w:t>
      </w:r>
      <w:r w:rsidR="008D7B67">
        <w:rPr>
          <w:rFonts w:ascii="Helvetica" w:hAnsi="Helvetica" w:cs="Helvetica"/>
        </w:rPr>
        <w:t xml:space="preserve"> “Today’s Cities and Suburbs” 99</w:t>
      </w:r>
      <w:r>
        <w:rPr>
          <w:rFonts w:ascii="Helvetica" w:hAnsi="Helvetica" w:cs="Helvetica"/>
        </w:rPr>
        <w:t>-116</w:t>
      </w:r>
    </w:p>
    <w:p w:rsidR="0066622A" w:rsidRDefault="0066622A" w:rsidP="0066622A">
      <w:pPr>
        <w:rPr>
          <w:rFonts w:ascii="Helvetica" w:hAnsi="Helvetica" w:cs="Helvetica"/>
        </w:rPr>
      </w:pPr>
      <w:r>
        <w:rPr>
          <w:rFonts w:ascii="Helvetica" w:hAnsi="Helvetica" w:cs="Helvetica"/>
        </w:rPr>
        <w:t xml:space="preserve">Andrew Ross, excerpts from “Gambling at the Water Table” </w:t>
      </w:r>
      <w:r>
        <w:rPr>
          <w:rFonts w:ascii="Helvetica" w:hAnsi="Helvetica" w:cs="Helvetica"/>
          <w:i/>
        </w:rPr>
        <w:t xml:space="preserve">Bird on Fire: Lessons from the World’s Least Sustainable City </w:t>
      </w:r>
      <w:r>
        <w:rPr>
          <w:rFonts w:ascii="Helvetica" w:hAnsi="Helvetica" w:cs="Helvetica"/>
        </w:rPr>
        <w:t>21-24, 38-46</w:t>
      </w:r>
    </w:p>
    <w:p w:rsidR="00314F94" w:rsidRDefault="00314F94" w:rsidP="0066622A">
      <w:pPr>
        <w:rPr>
          <w:rFonts w:ascii="Helvetica" w:hAnsi="Helvetica" w:cs="Helvetica"/>
        </w:rPr>
      </w:pPr>
    </w:p>
    <w:p w:rsidR="00314F94" w:rsidRPr="00314F94" w:rsidRDefault="00314F94" w:rsidP="0066622A">
      <w:pPr>
        <w:rPr>
          <w:rFonts w:ascii="Helvetica" w:hAnsi="Helvetica" w:cs="Helvetica"/>
          <w:b/>
        </w:rPr>
      </w:pPr>
      <w:r>
        <w:rPr>
          <w:rFonts w:ascii="Helvetica" w:hAnsi="Helvetica" w:cs="Helvetica"/>
          <w:b/>
        </w:rPr>
        <w:t xml:space="preserve">UNIT 5: </w:t>
      </w:r>
      <w:r w:rsidRPr="0096431C">
        <w:rPr>
          <w:rFonts w:ascii="Helvetica" w:hAnsi="Helvetica" w:cs="Helvetica"/>
          <w:b/>
        </w:rPr>
        <w:t>Urban Sociology</w:t>
      </w:r>
    </w:p>
    <w:p w:rsidR="0066622A" w:rsidRPr="00D05EDE" w:rsidRDefault="0066622A">
      <w:pPr>
        <w:rPr>
          <w:rFonts w:ascii="Helvetica" w:hAnsi="Helvetica" w:cs="Helvetica"/>
        </w:rPr>
      </w:pPr>
    </w:p>
    <w:p w:rsidR="003557BF" w:rsidRPr="0096431C" w:rsidRDefault="006B112E">
      <w:pPr>
        <w:rPr>
          <w:rFonts w:ascii="Helvetica" w:hAnsi="Helvetica" w:cs="Helvetica"/>
          <w:b/>
        </w:rPr>
      </w:pPr>
      <w:r>
        <w:rPr>
          <w:rFonts w:ascii="Helvetica" w:hAnsi="Helvetica" w:cs="Helvetica"/>
          <w:b/>
        </w:rPr>
        <w:t>Thursday, September 19</w:t>
      </w:r>
    </w:p>
    <w:p w:rsidR="003557BF" w:rsidRDefault="003557BF">
      <w:pPr>
        <w:rPr>
          <w:rFonts w:ascii="Helvetica" w:hAnsi="Helvetica" w:cs="Helvetica"/>
        </w:rPr>
      </w:pPr>
    </w:p>
    <w:p w:rsidR="003557BF" w:rsidRDefault="003557BF">
      <w:pPr>
        <w:rPr>
          <w:rFonts w:ascii="Helvetica" w:hAnsi="Helvetica" w:cs="Helvetica"/>
        </w:rPr>
      </w:pPr>
      <w:r>
        <w:rPr>
          <w:rFonts w:ascii="Helvetica" w:hAnsi="Helvetica" w:cs="Helvetica"/>
        </w:rPr>
        <w:t>Macionis and Parrillo, Cha</w:t>
      </w:r>
      <w:r w:rsidR="008D7B67">
        <w:rPr>
          <w:rFonts w:ascii="Helvetica" w:hAnsi="Helvetica" w:cs="Helvetica"/>
        </w:rPr>
        <w:t>pter 5 “Urban Sociology” 117-129</w:t>
      </w:r>
    </w:p>
    <w:p w:rsidR="00B96D0A" w:rsidRDefault="00B96D0A">
      <w:pPr>
        <w:rPr>
          <w:rFonts w:ascii="Helvetica" w:hAnsi="Helvetica" w:cs="Helvetica"/>
          <w:i/>
        </w:rPr>
      </w:pPr>
      <w:r>
        <w:rPr>
          <w:rFonts w:ascii="Helvetica" w:hAnsi="Helvetica" w:cs="Helvetica"/>
        </w:rPr>
        <w:t xml:space="preserve">Friedrich Engels “The Great Towns” </w:t>
      </w:r>
      <w:r>
        <w:rPr>
          <w:rFonts w:ascii="Helvetica" w:hAnsi="Helvetica" w:cs="Helvetica"/>
          <w:i/>
        </w:rPr>
        <w:t xml:space="preserve">The </w:t>
      </w:r>
      <w:r w:rsidR="00294A43">
        <w:rPr>
          <w:rFonts w:ascii="Helvetica" w:hAnsi="Helvetica" w:cs="Helvetica"/>
          <w:i/>
        </w:rPr>
        <w:t xml:space="preserve">City Reader </w:t>
      </w:r>
      <w:r w:rsidR="00294A43">
        <w:rPr>
          <w:rFonts w:ascii="Helvetica" w:hAnsi="Helvetica" w:cs="Helvetica"/>
        </w:rPr>
        <w:t>46-54</w:t>
      </w:r>
      <w:r w:rsidR="00294A43">
        <w:rPr>
          <w:rFonts w:ascii="Helvetica" w:hAnsi="Helvetica" w:cs="Helvetica"/>
          <w:i/>
        </w:rPr>
        <w:t xml:space="preserve"> </w:t>
      </w:r>
    </w:p>
    <w:p w:rsidR="008D7B67" w:rsidRDefault="008D7B67">
      <w:pPr>
        <w:rPr>
          <w:rFonts w:ascii="Helvetica" w:hAnsi="Helvetica" w:cs="Helvetica"/>
          <w:i/>
        </w:rPr>
      </w:pPr>
    </w:p>
    <w:p w:rsidR="008D7B67" w:rsidRDefault="006B112E">
      <w:pPr>
        <w:rPr>
          <w:rFonts w:ascii="Helvetica" w:hAnsi="Helvetica" w:cs="Helvetica"/>
          <w:b/>
        </w:rPr>
      </w:pPr>
      <w:r>
        <w:rPr>
          <w:rFonts w:ascii="Helvetica" w:hAnsi="Helvetica" w:cs="Helvetica"/>
          <w:b/>
        </w:rPr>
        <w:t>Tuesday, September 24</w:t>
      </w:r>
    </w:p>
    <w:p w:rsidR="008D7B67" w:rsidRPr="008D7B67" w:rsidRDefault="008D7B67">
      <w:pPr>
        <w:rPr>
          <w:rFonts w:ascii="Helvetica" w:hAnsi="Helvetica" w:cs="Helvetica"/>
          <w:b/>
        </w:rPr>
      </w:pPr>
    </w:p>
    <w:p w:rsidR="008D7B67" w:rsidRDefault="008D7B67" w:rsidP="008D7B67">
      <w:pPr>
        <w:rPr>
          <w:rFonts w:ascii="Helvetica" w:hAnsi="Helvetica" w:cs="Helvetica"/>
        </w:rPr>
      </w:pPr>
      <w:r>
        <w:rPr>
          <w:rFonts w:ascii="Helvetica" w:hAnsi="Helvetica" w:cs="Helvetica"/>
        </w:rPr>
        <w:t>Macionis and Parrillo, Chapter 5 “Urban Sociology” 129-146</w:t>
      </w:r>
    </w:p>
    <w:p w:rsidR="008D7B67" w:rsidRPr="00294A43" w:rsidRDefault="008D7B67">
      <w:pPr>
        <w:rPr>
          <w:rFonts w:ascii="Helvetica" w:hAnsi="Helvetica" w:cs="Helvetica"/>
        </w:rPr>
      </w:pPr>
      <w:r>
        <w:rPr>
          <w:rFonts w:ascii="Helvetica" w:hAnsi="Helvetica" w:cs="Helvetica"/>
        </w:rPr>
        <w:t xml:space="preserve">Louis Wirth “Urbanism as a Way of Life” </w:t>
      </w:r>
      <w:r>
        <w:rPr>
          <w:rFonts w:ascii="Helvetica" w:hAnsi="Helvetica" w:cs="Helvetica"/>
          <w:i/>
        </w:rPr>
        <w:t xml:space="preserve">American Journal of Sociology </w:t>
      </w:r>
      <w:r>
        <w:rPr>
          <w:rFonts w:ascii="Helvetica" w:hAnsi="Helvetica" w:cs="Helvetica"/>
        </w:rPr>
        <w:t>44, 1: 1-24</w:t>
      </w:r>
    </w:p>
    <w:p w:rsidR="00C57290" w:rsidRDefault="00C57290">
      <w:pPr>
        <w:rPr>
          <w:rFonts w:ascii="Helvetica" w:hAnsi="Helvetica" w:cs="Helvetica"/>
          <w:i/>
        </w:rPr>
      </w:pPr>
    </w:p>
    <w:p w:rsidR="008D7B67" w:rsidRDefault="006B112E">
      <w:pPr>
        <w:rPr>
          <w:rFonts w:ascii="Helvetica" w:hAnsi="Helvetica" w:cs="Helvetica"/>
          <w:b/>
        </w:rPr>
      </w:pPr>
      <w:r>
        <w:rPr>
          <w:rFonts w:ascii="Helvetica" w:hAnsi="Helvetica" w:cs="Helvetica"/>
          <w:b/>
        </w:rPr>
        <w:t>Thursday, September 26</w:t>
      </w:r>
      <w:r w:rsidR="008D7B67">
        <w:rPr>
          <w:rFonts w:ascii="Helvetica" w:hAnsi="Helvetica" w:cs="Helvetica"/>
          <w:b/>
        </w:rPr>
        <w:t>: WRITTEN ASSIGNMENT 1</w:t>
      </w:r>
    </w:p>
    <w:p w:rsidR="008D7B67" w:rsidRDefault="008D7B67">
      <w:pPr>
        <w:rPr>
          <w:rFonts w:ascii="Helvetica" w:hAnsi="Helvetica" w:cs="Helvetica"/>
          <w:b/>
        </w:rPr>
      </w:pPr>
    </w:p>
    <w:p w:rsidR="00C57290" w:rsidRPr="0052717E" w:rsidRDefault="00FC155F">
      <w:pPr>
        <w:rPr>
          <w:rFonts w:ascii="Helvetica" w:hAnsi="Helvetica" w:cs="Helvetica"/>
        </w:rPr>
      </w:pPr>
      <w:r>
        <w:rPr>
          <w:rFonts w:ascii="Helvetica" w:hAnsi="Helvetica" w:cs="Helvetica"/>
        </w:rPr>
        <w:t>CITY/TOWN</w:t>
      </w:r>
      <w:r w:rsidR="00C57290" w:rsidRPr="0052717E">
        <w:rPr>
          <w:rFonts w:ascii="Helvetica" w:hAnsi="Helvetica" w:cs="Helvetica"/>
        </w:rPr>
        <w:t xml:space="preserve"> </w:t>
      </w:r>
      <w:r w:rsidR="00D76796" w:rsidRPr="0052717E">
        <w:rPr>
          <w:rFonts w:ascii="Helvetica" w:hAnsi="Helvetica" w:cs="Helvetica"/>
        </w:rPr>
        <w:t>BUILT ENVIRONMENT</w:t>
      </w:r>
      <w:r w:rsidR="008D7B67" w:rsidRPr="0052717E">
        <w:rPr>
          <w:rFonts w:ascii="Helvetica" w:hAnsi="Helvetica" w:cs="Helvetica"/>
        </w:rPr>
        <w:t xml:space="preserve"> PAPER DUE</w:t>
      </w:r>
    </w:p>
    <w:p w:rsidR="008D7B67" w:rsidRPr="000A76FD" w:rsidRDefault="008D7B67">
      <w:pPr>
        <w:rPr>
          <w:rFonts w:ascii="Helvetica" w:hAnsi="Helvetica" w:cs="Helvetica"/>
        </w:rPr>
      </w:pPr>
      <w:r>
        <w:rPr>
          <w:rFonts w:ascii="Helvetica" w:hAnsi="Helvetica" w:cs="Helvetica"/>
        </w:rPr>
        <w:t xml:space="preserve">In class Movie! </w:t>
      </w:r>
      <w:r>
        <w:rPr>
          <w:rFonts w:ascii="Helvetica" w:hAnsi="Helvetica" w:cs="Helvetica"/>
          <w:i/>
        </w:rPr>
        <w:t>Metropolis</w:t>
      </w:r>
      <w:r w:rsidR="000A76FD">
        <w:rPr>
          <w:rFonts w:ascii="Helvetica" w:hAnsi="Helvetica" w:cs="Helvetica"/>
          <w:i/>
        </w:rPr>
        <w:t xml:space="preserve"> </w:t>
      </w:r>
      <w:r w:rsidR="000A76FD">
        <w:rPr>
          <w:rFonts w:ascii="Helvetica" w:hAnsi="Helvetica" w:cs="Helvetica"/>
        </w:rPr>
        <w:t>(1927)</w:t>
      </w:r>
    </w:p>
    <w:p w:rsidR="00314F94" w:rsidRDefault="00314F94">
      <w:pPr>
        <w:rPr>
          <w:rFonts w:ascii="Helvetica" w:hAnsi="Helvetica" w:cs="Helvetica"/>
          <w:i/>
        </w:rPr>
      </w:pPr>
    </w:p>
    <w:p w:rsidR="00314F94" w:rsidRPr="00314F94" w:rsidRDefault="00314F94">
      <w:pPr>
        <w:rPr>
          <w:rFonts w:ascii="Helvetica" w:hAnsi="Helvetica" w:cs="Helvetica"/>
          <w:b/>
        </w:rPr>
      </w:pPr>
      <w:r w:rsidRPr="00314F94">
        <w:rPr>
          <w:rFonts w:ascii="Helvetica" w:hAnsi="Helvetica" w:cs="Helvetica"/>
          <w:b/>
        </w:rPr>
        <w:t>UNIT 6: Spatial Perspectives</w:t>
      </w:r>
    </w:p>
    <w:p w:rsidR="00905E2D" w:rsidRDefault="00905E2D">
      <w:pPr>
        <w:rPr>
          <w:rFonts w:ascii="Helvetica" w:hAnsi="Helvetica" w:cs="Helvetica"/>
        </w:rPr>
      </w:pPr>
    </w:p>
    <w:p w:rsidR="00905E2D" w:rsidRPr="0096431C" w:rsidRDefault="006B112E">
      <w:pPr>
        <w:rPr>
          <w:rFonts w:ascii="Helvetica" w:hAnsi="Helvetica" w:cs="Helvetica"/>
          <w:b/>
        </w:rPr>
      </w:pPr>
      <w:r>
        <w:rPr>
          <w:rFonts w:ascii="Helvetica" w:hAnsi="Helvetica" w:cs="Helvetica"/>
          <w:b/>
        </w:rPr>
        <w:t>Tuesday, October 1</w:t>
      </w:r>
    </w:p>
    <w:p w:rsidR="00905E2D" w:rsidRDefault="00905E2D">
      <w:pPr>
        <w:rPr>
          <w:rFonts w:ascii="Helvetica" w:hAnsi="Helvetica" w:cs="Helvetica"/>
        </w:rPr>
      </w:pPr>
    </w:p>
    <w:p w:rsidR="00905E2D" w:rsidRDefault="00905E2D">
      <w:pPr>
        <w:rPr>
          <w:rFonts w:ascii="Helvetica" w:hAnsi="Helvetica" w:cs="Helvetica"/>
        </w:rPr>
      </w:pPr>
      <w:r>
        <w:rPr>
          <w:rFonts w:ascii="Helvetica" w:hAnsi="Helvetica" w:cs="Helvetica"/>
        </w:rPr>
        <w:t>Macionis and Parrillo, Chapter 6 “Spatial Perspectives” 147-173</w:t>
      </w:r>
    </w:p>
    <w:p w:rsidR="0052717E" w:rsidRDefault="0052717E">
      <w:pPr>
        <w:rPr>
          <w:rFonts w:ascii="Helvetica" w:hAnsi="Helvetica" w:cs="Helvetica"/>
        </w:rPr>
      </w:pPr>
    </w:p>
    <w:p w:rsidR="0052717E" w:rsidRDefault="006B112E">
      <w:pPr>
        <w:rPr>
          <w:rFonts w:ascii="Helvetica" w:hAnsi="Helvetica" w:cs="Helvetica"/>
          <w:b/>
        </w:rPr>
      </w:pPr>
      <w:r>
        <w:rPr>
          <w:rFonts w:ascii="Helvetica" w:hAnsi="Helvetica" w:cs="Helvetica"/>
          <w:b/>
        </w:rPr>
        <w:t>Thursday, October 3</w:t>
      </w:r>
    </w:p>
    <w:p w:rsidR="0052717E" w:rsidRPr="0052717E" w:rsidRDefault="0052717E">
      <w:pPr>
        <w:rPr>
          <w:rFonts w:ascii="Helvetica" w:hAnsi="Helvetica" w:cs="Helvetica"/>
          <w:b/>
        </w:rPr>
      </w:pPr>
    </w:p>
    <w:p w:rsidR="0052717E" w:rsidRDefault="0052717E">
      <w:pPr>
        <w:rPr>
          <w:rFonts w:ascii="Helvetica" w:hAnsi="Helvetica" w:cs="Helvetica"/>
        </w:rPr>
      </w:pPr>
      <w:r>
        <w:rPr>
          <w:rFonts w:ascii="Helvetica" w:hAnsi="Helvetica" w:cs="Helvetica"/>
        </w:rPr>
        <w:t xml:space="preserve">Kenneth Jackson “The Drive-In Culture of Contemporary America” </w:t>
      </w:r>
      <w:r>
        <w:rPr>
          <w:rFonts w:ascii="Helvetica" w:hAnsi="Helvetica" w:cs="Helvetica"/>
          <w:i/>
        </w:rPr>
        <w:t xml:space="preserve">Crabgrass Frontier </w:t>
      </w:r>
      <w:r>
        <w:rPr>
          <w:rFonts w:ascii="Helvetica" w:hAnsi="Helvetica" w:cs="Helvetica"/>
        </w:rPr>
        <w:t>246-271</w:t>
      </w:r>
    </w:p>
    <w:p w:rsidR="00DE7C08" w:rsidRDefault="00BD4EF2">
      <w:pPr>
        <w:rPr>
          <w:rFonts w:ascii="Helvetica" w:hAnsi="Helvetica" w:cs="Helvetica"/>
        </w:rPr>
      </w:pPr>
      <w:r>
        <w:rPr>
          <w:rFonts w:ascii="Helvetica" w:hAnsi="Helvetica" w:cs="Helvetica"/>
        </w:rPr>
        <w:t xml:space="preserve">Greg </w:t>
      </w:r>
      <w:r w:rsidR="00DE7C08">
        <w:rPr>
          <w:rFonts w:ascii="Helvetica" w:hAnsi="Helvetica" w:cs="Helvetica"/>
        </w:rPr>
        <w:t xml:space="preserve">Hise, </w:t>
      </w:r>
      <w:r>
        <w:rPr>
          <w:rFonts w:ascii="Helvetica" w:hAnsi="Helvetica" w:cs="Helvetica"/>
        </w:rPr>
        <w:t xml:space="preserve">Michael </w:t>
      </w:r>
      <w:r w:rsidR="00DE7C08">
        <w:rPr>
          <w:rFonts w:ascii="Helvetica" w:hAnsi="Helvetica" w:cs="Helvetica"/>
        </w:rPr>
        <w:t xml:space="preserve">Dear, and </w:t>
      </w:r>
      <w:r>
        <w:rPr>
          <w:rFonts w:ascii="Helvetica" w:hAnsi="Helvetica" w:cs="Helvetica"/>
        </w:rPr>
        <w:t xml:space="preserve">H.E. </w:t>
      </w:r>
      <w:r w:rsidR="00DE7C08">
        <w:rPr>
          <w:rFonts w:ascii="Helvetica" w:hAnsi="Helvetica" w:cs="Helvetica"/>
        </w:rPr>
        <w:t xml:space="preserve">Schockman “Rethinking Los Angeles” </w:t>
      </w:r>
      <w:r w:rsidR="00DE7C08">
        <w:rPr>
          <w:rFonts w:ascii="Helvetica" w:hAnsi="Helvetica" w:cs="Helvetica"/>
          <w:i/>
        </w:rPr>
        <w:t xml:space="preserve">Rethinking Los Angeles </w:t>
      </w:r>
      <w:r w:rsidR="00DE7C08">
        <w:rPr>
          <w:rFonts w:ascii="Helvetica" w:hAnsi="Helvetica" w:cs="Helvetica"/>
        </w:rPr>
        <w:t>1-13</w:t>
      </w:r>
    </w:p>
    <w:p w:rsidR="00314F94" w:rsidRDefault="00314F94">
      <w:pPr>
        <w:rPr>
          <w:rFonts w:ascii="Helvetica" w:hAnsi="Helvetica" w:cs="Helvetica"/>
        </w:rPr>
      </w:pPr>
    </w:p>
    <w:p w:rsidR="00314F94" w:rsidRPr="00314F94" w:rsidRDefault="00314F94">
      <w:pPr>
        <w:rPr>
          <w:rFonts w:ascii="Helvetica" w:hAnsi="Helvetica" w:cs="Helvetica"/>
          <w:b/>
        </w:rPr>
      </w:pPr>
      <w:r w:rsidRPr="00314F94">
        <w:rPr>
          <w:rFonts w:ascii="Helvetica" w:hAnsi="Helvetica" w:cs="Helvetica"/>
          <w:b/>
        </w:rPr>
        <w:t>UNIT 7: Critical Urban Theory</w:t>
      </w:r>
    </w:p>
    <w:p w:rsidR="00BE34C7" w:rsidRDefault="00BE34C7">
      <w:pPr>
        <w:rPr>
          <w:rFonts w:ascii="Helvetica" w:hAnsi="Helvetica" w:cs="Helvetica"/>
        </w:rPr>
      </w:pPr>
    </w:p>
    <w:p w:rsidR="00BE34C7" w:rsidRPr="0096431C" w:rsidRDefault="006B112E">
      <w:pPr>
        <w:rPr>
          <w:rFonts w:ascii="Helvetica" w:hAnsi="Helvetica" w:cs="Helvetica"/>
          <w:b/>
        </w:rPr>
      </w:pPr>
      <w:r>
        <w:rPr>
          <w:rFonts w:ascii="Helvetica" w:hAnsi="Helvetica" w:cs="Helvetica"/>
          <w:b/>
        </w:rPr>
        <w:t>Tuesday, October 8</w:t>
      </w:r>
    </w:p>
    <w:p w:rsidR="00BE34C7" w:rsidRDefault="00BE34C7">
      <w:pPr>
        <w:rPr>
          <w:rFonts w:ascii="Helvetica" w:hAnsi="Helvetica" w:cs="Helvetica"/>
        </w:rPr>
      </w:pPr>
    </w:p>
    <w:p w:rsidR="00BE34C7" w:rsidRDefault="00BE34C7">
      <w:pPr>
        <w:rPr>
          <w:rFonts w:ascii="Helvetica" w:hAnsi="Helvetica" w:cs="Helvetica"/>
        </w:rPr>
      </w:pPr>
      <w:r>
        <w:rPr>
          <w:rFonts w:ascii="Helvetica" w:hAnsi="Helvetica" w:cs="Helvetica"/>
        </w:rPr>
        <w:t>Macionis and Parrillo, Chapter 7 “Critical Urban Theory” 174-198</w:t>
      </w:r>
    </w:p>
    <w:p w:rsidR="00852894" w:rsidRDefault="00852894">
      <w:pPr>
        <w:rPr>
          <w:rFonts w:ascii="Helvetica" w:hAnsi="Helvetica" w:cs="Helvetica"/>
        </w:rPr>
      </w:pPr>
    </w:p>
    <w:p w:rsidR="00852894" w:rsidRDefault="006B112E">
      <w:pPr>
        <w:rPr>
          <w:rFonts w:ascii="Helvetica" w:hAnsi="Helvetica" w:cs="Helvetica"/>
          <w:b/>
        </w:rPr>
      </w:pPr>
      <w:r>
        <w:rPr>
          <w:rFonts w:ascii="Helvetica" w:hAnsi="Helvetica" w:cs="Helvetica"/>
          <w:b/>
        </w:rPr>
        <w:t>Thursday, October 10</w:t>
      </w:r>
    </w:p>
    <w:p w:rsidR="00852894" w:rsidRPr="00852894" w:rsidRDefault="00852894">
      <w:pPr>
        <w:rPr>
          <w:rFonts w:ascii="Helvetica" w:hAnsi="Helvetica" w:cs="Helvetica"/>
          <w:b/>
        </w:rPr>
      </w:pPr>
    </w:p>
    <w:p w:rsidR="00A32374" w:rsidRPr="002B7A86" w:rsidRDefault="00BD4EF2" w:rsidP="00BD4EF2">
      <w:pPr>
        <w:rPr>
          <w:rFonts w:ascii="Helvetica" w:hAnsi="Helvetica" w:cs="Helvetica"/>
        </w:rPr>
      </w:pPr>
      <w:r>
        <w:rPr>
          <w:rFonts w:ascii="Helvetica" w:hAnsi="Helvetica" w:cs="Helvetica"/>
        </w:rPr>
        <w:t xml:space="preserve">Barry </w:t>
      </w:r>
      <w:r w:rsidR="00A32374">
        <w:rPr>
          <w:rFonts w:ascii="Helvetica" w:hAnsi="Helvetica" w:cs="Helvetica"/>
        </w:rPr>
        <w:t xml:space="preserve">Bluestone and </w:t>
      </w:r>
      <w:r>
        <w:rPr>
          <w:rFonts w:ascii="Helvetica" w:hAnsi="Helvetica" w:cs="Helvetica"/>
        </w:rPr>
        <w:t xml:space="preserve">Bennett </w:t>
      </w:r>
      <w:r w:rsidR="00A32374">
        <w:rPr>
          <w:rFonts w:ascii="Helvetica" w:hAnsi="Helvetica" w:cs="Helvetica"/>
        </w:rPr>
        <w:t>Harrison, “Boom Town and Bust Town”</w:t>
      </w:r>
      <w:r w:rsidR="00F3022F">
        <w:rPr>
          <w:rFonts w:ascii="Helvetica" w:hAnsi="Helvetica" w:cs="Helvetica"/>
        </w:rPr>
        <w:t xml:space="preserve"> in</w:t>
      </w:r>
      <w:r w:rsidR="00A32374">
        <w:rPr>
          <w:rFonts w:ascii="Helvetica" w:hAnsi="Helvetica" w:cs="Helvetica"/>
        </w:rPr>
        <w:t xml:space="preserve"> </w:t>
      </w:r>
      <w:r w:rsidR="00A32374">
        <w:rPr>
          <w:rFonts w:ascii="Helvetica" w:hAnsi="Helvetica" w:cs="Helvetica"/>
          <w:i/>
        </w:rPr>
        <w:t>The</w:t>
      </w:r>
      <w:r w:rsidR="002B7A86">
        <w:rPr>
          <w:rFonts w:ascii="Helvetica" w:hAnsi="Helvetica" w:cs="Helvetica"/>
          <w:i/>
        </w:rPr>
        <w:t xml:space="preserve"> Deindustrialization of America</w:t>
      </w:r>
      <w:r w:rsidR="002B7A86">
        <w:rPr>
          <w:rFonts w:ascii="Helvetica" w:hAnsi="Helvetica" w:cs="Helvetica"/>
        </w:rPr>
        <w:t>, 82-107</w:t>
      </w:r>
    </w:p>
    <w:p w:rsidR="00A32374" w:rsidRPr="00A32374" w:rsidRDefault="00A32374">
      <w:pPr>
        <w:rPr>
          <w:rFonts w:ascii="Helvetica" w:hAnsi="Helvetica" w:cs="Helvetica"/>
        </w:rPr>
      </w:pPr>
      <w:r>
        <w:rPr>
          <w:rFonts w:ascii="Helvetica" w:hAnsi="Helvetica" w:cs="Helvetica"/>
        </w:rPr>
        <w:t xml:space="preserve">David Giffels, “Stone” in </w:t>
      </w:r>
      <w:r>
        <w:rPr>
          <w:rFonts w:ascii="Helvetica" w:hAnsi="Helvetica" w:cs="Helvetica"/>
          <w:i/>
        </w:rPr>
        <w:t xml:space="preserve">The Hard Way on Purpose </w:t>
      </w:r>
      <w:r>
        <w:rPr>
          <w:rFonts w:ascii="Helvetica" w:hAnsi="Helvetica" w:cs="Helvetica"/>
        </w:rPr>
        <w:t>19-28</w:t>
      </w:r>
    </w:p>
    <w:p w:rsidR="00F208CD" w:rsidRPr="00852894" w:rsidRDefault="00F208CD">
      <w:pPr>
        <w:rPr>
          <w:rFonts w:ascii="Helvetica" w:hAnsi="Helvetica" w:cs="Helvetica"/>
          <w:b/>
        </w:rPr>
      </w:pPr>
    </w:p>
    <w:p w:rsidR="00852894" w:rsidRPr="00852894" w:rsidRDefault="006B112E">
      <w:pPr>
        <w:rPr>
          <w:rFonts w:ascii="Helvetica" w:hAnsi="Helvetica" w:cs="Helvetica"/>
          <w:b/>
        </w:rPr>
      </w:pPr>
      <w:r>
        <w:rPr>
          <w:rFonts w:ascii="Helvetica" w:hAnsi="Helvetica" w:cs="Helvetica"/>
          <w:b/>
        </w:rPr>
        <w:t>Tuesday, October 15</w:t>
      </w:r>
      <w:r w:rsidR="00852894" w:rsidRPr="00852894">
        <w:rPr>
          <w:rFonts w:ascii="Helvetica" w:hAnsi="Helvetica" w:cs="Helvetica"/>
          <w:b/>
        </w:rPr>
        <w:t xml:space="preserve">: MIDTERM </w:t>
      </w:r>
      <w:r w:rsidR="00242246">
        <w:rPr>
          <w:rFonts w:ascii="Helvetica" w:hAnsi="Helvetica" w:cs="Helvetica"/>
          <w:b/>
        </w:rPr>
        <w:t xml:space="preserve">EXAM </w:t>
      </w:r>
    </w:p>
    <w:p w:rsidR="00852894" w:rsidRDefault="00852894">
      <w:pPr>
        <w:rPr>
          <w:rFonts w:ascii="Helvetica" w:hAnsi="Helvetica" w:cs="Helvetica"/>
          <w:b/>
        </w:rPr>
      </w:pPr>
    </w:p>
    <w:p w:rsidR="00852894" w:rsidRDefault="006B112E" w:rsidP="00852894">
      <w:pPr>
        <w:rPr>
          <w:rFonts w:ascii="Helvetica" w:hAnsi="Helvetica" w:cs="Helvetica"/>
          <w:b/>
        </w:rPr>
      </w:pPr>
      <w:r>
        <w:rPr>
          <w:rFonts w:ascii="Helvetica" w:hAnsi="Helvetica" w:cs="Helvetica"/>
          <w:b/>
        </w:rPr>
        <w:t>Thursday, October 17</w:t>
      </w:r>
      <w:r w:rsidR="00852894">
        <w:rPr>
          <w:rFonts w:ascii="Helvetica" w:hAnsi="Helvetica" w:cs="Helvetica"/>
          <w:b/>
        </w:rPr>
        <w:t>: FALL BREAK</w:t>
      </w:r>
    </w:p>
    <w:p w:rsidR="00314F94" w:rsidRDefault="00314F94" w:rsidP="00852894">
      <w:pPr>
        <w:rPr>
          <w:rFonts w:ascii="Helvetica" w:hAnsi="Helvetica" w:cs="Helvetica"/>
          <w:b/>
        </w:rPr>
      </w:pPr>
    </w:p>
    <w:p w:rsidR="00314F94" w:rsidRPr="00314F94" w:rsidRDefault="00314F94" w:rsidP="00852894">
      <w:pPr>
        <w:rPr>
          <w:rFonts w:ascii="Helvetica" w:hAnsi="Helvetica" w:cs="Helvetica"/>
          <w:b/>
        </w:rPr>
      </w:pPr>
      <w:r w:rsidRPr="00314F94">
        <w:rPr>
          <w:rFonts w:ascii="Helvetica" w:hAnsi="Helvetica" w:cs="Helvetica"/>
          <w:b/>
        </w:rPr>
        <w:t>UNIT 8: The Urban Experience</w:t>
      </w:r>
    </w:p>
    <w:p w:rsidR="00852894" w:rsidRDefault="00852894">
      <w:pPr>
        <w:rPr>
          <w:rFonts w:ascii="Helvetica" w:hAnsi="Helvetica" w:cs="Helvetica"/>
          <w:b/>
        </w:rPr>
      </w:pPr>
    </w:p>
    <w:p w:rsidR="00F208CD" w:rsidRPr="0096431C" w:rsidRDefault="006B112E">
      <w:pPr>
        <w:rPr>
          <w:rFonts w:ascii="Helvetica" w:hAnsi="Helvetica" w:cs="Helvetica"/>
          <w:b/>
        </w:rPr>
      </w:pPr>
      <w:r>
        <w:rPr>
          <w:rFonts w:ascii="Helvetica" w:hAnsi="Helvetica" w:cs="Helvetica"/>
          <w:b/>
        </w:rPr>
        <w:t>Tuesday, October 22</w:t>
      </w:r>
    </w:p>
    <w:p w:rsidR="00F208CD" w:rsidRDefault="00F208CD">
      <w:pPr>
        <w:rPr>
          <w:rFonts w:ascii="Helvetica" w:hAnsi="Helvetica" w:cs="Helvetica"/>
        </w:rPr>
      </w:pPr>
    </w:p>
    <w:p w:rsidR="00F208CD" w:rsidRDefault="00F208CD">
      <w:pPr>
        <w:rPr>
          <w:rFonts w:ascii="Helvetica" w:hAnsi="Helvetica" w:cs="Helvetica"/>
        </w:rPr>
      </w:pPr>
      <w:r>
        <w:rPr>
          <w:rFonts w:ascii="Helvetica" w:hAnsi="Helvetica" w:cs="Helvetica"/>
        </w:rPr>
        <w:t>Macionis and Parrillo, Chapter 8 “The Context of Cities”</w:t>
      </w:r>
      <w:r w:rsidR="00852894">
        <w:rPr>
          <w:rFonts w:ascii="Helvetica" w:hAnsi="Helvetica" w:cs="Helvetica"/>
        </w:rPr>
        <w:t xml:space="preserve"> 199-210</w:t>
      </w:r>
    </w:p>
    <w:p w:rsidR="00F208CD" w:rsidRDefault="00037C57">
      <w:pPr>
        <w:rPr>
          <w:rFonts w:ascii="Helvetica" w:hAnsi="Helvetica" w:cs="Helvetica"/>
        </w:rPr>
      </w:pPr>
      <w:r>
        <w:rPr>
          <w:rFonts w:ascii="Helvetica" w:hAnsi="Helvetica" w:cs="Helvetica"/>
        </w:rPr>
        <w:t>Jane Jacobs</w:t>
      </w:r>
      <w:r w:rsidR="00044F40">
        <w:rPr>
          <w:rFonts w:ascii="Helvetica" w:hAnsi="Helvetica" w:cs="Helvetica"/>
        </w:rPr>
        <w:t xml:space="preserve"> “The Uses of Sidewalks: Safety” </w:t>
      </w:r>
      <w:r>
        <w:rPr>
          <w:rFonts w:ascii="Helvetica" w:hAnsi="Helvetica" w:cs="Helvetica"/>
          <w:i/>
        </w:rPr>
        <w:t>Death and Life</w:t>
      </w:r>
      <w:r w:rsidR="00044F40">
        <w:rPr>
          <w:rFonts w:ascii="Helvetica" w:hAnsi="Helvetica" w:cs="Helvetica"/>
          <w:i/>
        </w:rPr>
        <w:t xml:space="preserve"> of Great American Cities </w:t>
      </w:r>
      <w:r w:rsidR="00044F40">
        <w:rPr>
          <w:rFonts w:ascii="Helvetica" w:hAnsi="Helvetica" w:cs="Helvetica"/>
        </w:rPr>
        <w:t xml:space="preserve">29-54 </w:t>
      </w:r>
    </w:p>
    <w:p w:rsidR="00852894" w:rsidRDefault="00852894">
      <w:pPr>
        <w:rPr>
          <w:rFonts w:ascii="Helvetica" w:hAnsi="Helvetica" w:cs="Helvetica"/>
          <w:b/>
        </w:rPr>
      </w:pPr>
    </w:p>
    <w:p w:rsidR="00852894" w:rsidRDefault="006B112E">
      <w:pPr>
        <w:rPr>
          <w:rFonts w:ascii="Helvetica" w:hAnsi="Helvetica" w:cs="Helvetica"/>
          <w:b/>
        </w:rPr>
      </w:pPr>
      <w:r>
        <w:rPr>
          <w:rFonts w:ascii="Helvetica" w:hAnsi="Helvetica" w:cs="Helvetica"/>
          <w:b/>
        </w:rPr>
        <w:lastRenderedPageBreak/>
        <w:t>Thursday, October 24</w:t>
      </w:r>
    </w:p>
    <w:p w:rsidR="00852894" w:rsidRPr="00852894" w:rsidRDefault="00852894">
      <w:pPr>
        <w:rPr>
          <w:rFonts w:ascii="Helvetica" w:hAnsi="Helvetica" w:cs="Helvetica"/>
          <w:b/>
        </w:rPr>
      </w:pPr>
    </w:p>
    <w:p w:rsidR="00852894" w:rsidRPr="00044F40" w:rsidRDefault="00852894">
      <w:pPr>
        <w:rPr>
          <w:rFonts w:ascii="Helvetica" w:hAnsi="Helvetica" w:cs="Helvetica"/>
        </w:rPr>
      </w:pPr>
      <w:r>
        <w:rPr>
          <w:rFonts w:ascii="Helvetica" w:hAnsi="Helvetica" w:cs="Helvetica"/>
        </w:rPr>
        <w:t>Macionis and Parrillo, Chapter 8 “The Context of Cities” 211-226</w:t>
      </w:r>
    </w:p>
    <w:p w:rsidR="00BA2605" w:rsidRDefault="00A63E73">
      <w:pPr>
        <w:rPr>
          <w:rFonts w:ascii="Helvetica" w:hAnsi="Helvetica" w:cs="Helvetica"/>
        </w:rPr>
      </w:pPr>
      <w:r>
        <w:rPr>
          <w:rFonts w:ascii="Helvetica" w:hAnsi="Helvetica" w:cs="Helvetica"/>
        </w:rPr>
        <w:t xml:space="preserve">Charles </w:t>
      </w:r>
      <w:r w:rsidR="00BA2605">
        <w:rPr>
          <w:rFonts w:ascii="Helvetica" w:hAnsi="Helvetica" w:cs="Helvetica"/>
        </w:rPr>
        <w:t xml:space="preserve">Montgomery “The (Broken) Social Scene” </w:t>
      </w:r>
      <w:r w:rsidR="00BA2605">
        <w:rPr>
          <w:rFonts w:ascii="Helvetica" w:hAnsi="Helvetica" w:cs="Helvetica"/>
          <w:i/>
        </w:rPr>
        <w:t xml:space="preserve">Happy City </w:t>
      </w:r>
      <w:r w:rsidR="00BA2605">
        <w:rPr>
          <w:rFonts w:ascii="Helvetica" w:hAnsi="Helvetica" w:cs="Helvetica"/>
        </w:rPr>
        <w:t>44-62</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9: Comparative Urbanism</w:t>
      </w:r>
    </w:p>
    <w:p w:rsidR="00F208CD" w:rsidRDefault="00F208CD">
      <w:pPr>
        <w:rPr>
          <w:rFonts w:ascii="Helvetica" w:hAnsi="Helvetica" w:cs="Helvetica"/>
          <w:i/>
        </w:rPr>
      </w:pPr>
    </w:p>
    <w:p w:rsidR="00F208CD" w:rsidRPr="0096431C" w:rsidRDefault="006B112E">
      <w:pPr>
        <w:rPr>
          <w:rFonts w:ascii="Helvetica" w:hAnsi="Helvetica" w:cs="Helvetica"/>
          <w:b/>
        </w:rPr>
      </w:pPr>
      <w:r>
        <w:rPr>
          <w:rFonts w:ascii="Helvetica" w:hAnsi="Helvetica" w:cs="Helvetica"/>
          <w:b/>
        </w:rPr>
        <w:t>Tuesday, October 29</w:t>
      </w:r>
    </w:p>
    <w:p w:rsidR="003F5E9F" w:rsidRDefault="003F5E9F">
      <w:pPr>
        <w:rPr>
          <w:rFonts w:ascii="Helvetica" w:hAnsi="Helvetica" w:cs="Helvetica"/>
        </w:rPr>
      </w:pPr>
    </w:p>
    <w:p w:rsidR="003F5E9F" w:rsidRDefault="003F5E9F">
      <w:pPr>
        <w:rPr>
          <w:rFonts w:ascii="Helvetica" w:hAnsi="Helvetica" w:cs="Helvetica"/>
        </w:rPr>
      </w:pPr>
      <w:r>
        <w:rPr>
          <w:rFonts w:ascii="Helvetica" w:hAnsi="Helvetica" w:cs="Helvetica"/>
        </w:rPr>
        <w:t xml:space="preserve">Macionis and Parillo, Chapter </w:t>
      </w:r>
      <w:r w:rsidR="00F13118">
        <w:rPr>
          <w:rFonts w:ascii="Helvetica" w:hAnsi="Helvetica" w:cs="Helvetica"/>
        </w:rPr>
        <w:t>9 “Comparative Urbanism” 228-25</w:t>
      </w:r>
      <w:r w:rsidR="00216016">
        <w:rPr>
          <w:rFonts w:ascii="Helvetica" w:hAnsi="Helvetica" w:cs="Helvetica"/>
        </w:rPr>
        <w:t>4</w:t>
      </w:r>
    </w:p>
    <w:p w:rsidR="00F13118" w:rsidRDefault="00F13118">
      <w:pPr>
        <w:rPr>
          <w:rFonts w:ascii="Helvetica" w:hAnsi="Helvetica" w:cs="Helvetica"/>
        </w:rPr>
      </w:pPr>
      <w:r>
        <w:rPr>
          <w:rFonts w:ascii="Helvetica" w:hAnsi="Helvetica" w:cs="Helvetica"/>
        </w:rPr>
        <w:t xml:space="preserve">Edward Glaeser “How do Cities Succeed?” </w:t>
      </w:r>
      <w:r w:rsidRPr="00205D81">
        <w:rPr>
          <w:rFonts w:ascii="Helvetica" w:hAnsi="Helvetica" w:cs="Helvetica"/>
          <w:i/>
        </w:rPr>
        <w:t>Triumph of the City</w:t>
      </w:r>
      <w:r>
        <w:rPr>
          <w:rFonts w:ascii="Helvetica" w:hAnsi="Helvetica" w:cs="Helvetica"/>
          <w:i/>
        </w:rPr>
        <w:t xml:space="preserve"> </w:t>
      </w:r>
      <w:r>
        <w:rPr>
          <w:rFonts w:ascii="Helvetica" w:hAnsi="Helvetica" w:cs="Helvetica"/>
        </w:rPr>
        <w:t>223-246</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10: Class Stratification</w:t>
      </w:r>
    </w:p>
    <w:p w:rsidR="00216016" w:rsidRDefault="00216016">
      <w:pPr>
        <w:rPr>
          <w:rFonts w:ascii="Helvetica" w:hAnsi="Helvetica" w:cs="Helvetica"/>
        </w:rPr>
      </w:pPr>
    </w:p>
    <w:p w:rsidR="00DE489E" w:rsidRPr="0096431C" w:rsidRDefault="006B112E">
      <w:pPr>
        <w:rPr>
          <w:rFonts w:ascii="Helvetica" w:hAnsi="Helvetica" w:cs="Helvetica"/>
          <w:b/>
        </w:rPr>
      </w:pPr>
      <w:r>
        <w:rPr>
          <w:rFonts w:ascii="Helvetica" w:hAnsi="Helvetica" w:cs="Helvetica"/>
          <w:b/>
        </w:rPr>
        <w:t>Thursday, October 31</w:t>
      </w:r>
      <w:r w:rsidR="00314F94">
        <w:rPr>
          <w:rFonts w:ascii="Helvetica" w:hAnsi="Helvetica" w:cs="Helvetica"/>
          <w:b/>
        </w:rPr>
        <w:t xml:space="preserve"> </w:t>
      </w:r>
    </w:p>
    <w:p w:rsidR="00DE489E" w:rsidRDefault="00DE489E">
      <w:pPr>
        <w:rPr>
          <w:rFonts w:ascii="Helvetica" w:hAnsi="Helvetica" w:cs="Helvetica"/>
        </w:rPr>
      </w:pPr>
    </w:p>
    <w:p w:rsidR="00DE489E" w:rsidRDefault="00DE489E">
      <w:pPr>
        <w:rPr>
          <w:rFonts w:ascii="Helvetica" w:hAnsi="Helvetica" w:cs="Helvetica"/>
        </w:rPr>
      </w:pPr>
      <w:r>
        <w:rPr>
          <w:rFonts w:ascii="Helvetica" w:hAnsi="Helvetica" w:cs="Helvetica"/>
        </w:rPr>
        <w:t>Macionis and Parillo, Chapter 10 “Stratification and Social Class” 256-281</w:t>
      </w:r>
    </w:p>
    <w:p w:rsidR="00216016" w:rsidRDefault="00216016">
      <w:pPr>
        <w:rPr>
          <w:rFonts w:ascii="Helvetica" w:hAnsi="Helvetica" w:cs="Helvetica"/>
        </w:rPr>
      </w:pPr>
    </w:p>
    <w:p w:rsidR="00216016" w:rsidRDefault="006B112E">
      <w:pPr>
        <w:rPr>
          <w:rFonts w:ascii="Helvetica" w:hAnsi="Helvetica" w:cs="Helvetica"/>
          <w:b/>
        </w:rPr>
      </w:pPr>
      <w:r>
        <w:rPr>
          <w:rFonts w:ascii="Helvetica" w:hAnsi="Helvetica" w:cs="Helvetica"/>
          <w:b/>
        </w:rPr>
        <w:t>Tuesday, November 5</w:t>
      </w:r>
    </w:p>
    <w:p w:rsidR="00D54CBB" w:rsidRDefault="00D54CBB">
      <w:pPr>
        <w:rPr>
          <w:rFonts w:ascii="Helvetica" w:hAnsi="Helvetica" w:cs="Helvetica"/>
          <w:b/>
        </w:rPr>
      </w:pPr>
    </w:p>
    <w:p w:rsidR="00D54CBB" w:rsidRDefault="00D54CBB">
      <w:pPr>
        <w:rPr>
          <w:rFonts w:ascii="Helvetica" w:hAnsi="Helvetica" w:cs="Helvetica"/>
        </w:rPr>
      </w:pPr>
      <w:r>
        <w:rPr>
          <w:rFonts w:ascii="Helvetica" w:hAnsi="Helvetica" w:cs="Helvetica"/>
        </w:rPr>
        <w:t xml:space="preserve">Lance Freeman. Excerpts from “There Goes the ‘Hood” and “Making Sense of Gentrification” in </w:t>
      </w:r>
      <w:r>
        <w:rPr>
          <w:rFonts w:ascii="Helvetica" w:hAnsi="Helvetica" w:cs="Helvetica"/>
          <w:i/>
        </w:rPr>
        <w:t>There Goes the Hood: Views of Gentrification from the Ground Up</w:t>
      </w:r>
      <w:r>
        <w:rPr>
          <w:rFonts w:ascii="Helvetica" w:hAnsi="Helvetica" w:cs="Helvetica"/>
        </w:rPr>
        <w:t>,</w:t>
      </w:r>
      <w:r>
        <w:rPr>
          <w:rFonts w:ascii="Helvetica" w:hAnsi="Helvetica" w:cs="Helvetica"/>
          <w:i/>
        </w:rPr>
        <w:t xml:space="preserve"> </w:t>
      </w:r>
      <w:r>
        <w:rPr>
          <w:rFonts w:ascii="Helvetica" w:hAnsi="Helvetica" w:cs="Helvetica"/>
        </w:rPr>
        <w:t>59-79, 95-107</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11: Race, Ethnicity, and Gender</w:t>
      </w:r>
    </w:p>
    <w:p w:rsidR="003F5E9F" w:rsidRDefault="003F5E9F">
      <w:pPr>
        <w:rPr>
          <w:rFonts w:ascii="Helvetica" w:hAnsi="Helvetica" w:cs="Helvetica"/>
        </w:rPr>
      </w:pPr>
    </w:p>
    <w:p w:rsidR="00A32374" w:rsidRPr="0096431C" w:rsidRDefault="006B112E">
      <w:pPr>
        <w:rPr>
          <w:rFonts w:ascii="Helvetica" w:hAnsi="Helvetica" w:cs="Helvetica"/>
          <w:b/>
        </w:rPr>
      </w:pPr>
      <w:r>
        <w:rPr>
          <w:rFonts w:ascii="Helvetica" w:hAnsi="Helvetica" w:cs="Helvetica"/>
          <w:b/>
        </w:rPr>
        <w:t>Thursday, November 7</w:t>
      </w:r>
    </w:p>
    <w:p w:rsidR="00A32374" w:rsidRDefault="00A32374">
      <w:pPr>
        <w:rPr>
          <w:rFonts w:ascii="Helvetica" w:hAnsi="Helvetica" w:cs="Helvetica"/>
        </w:rPr>
      </w:pPr>
    </w:p>
    <w:p w:rsidR="00A32374" w:rsidRPr="00A32374" w:rsidRDefault="00A32374">
      <w:pPr>
        <w:rPr>
          <w:rFonts w:ascii="Helvetica" w:hAnsi="Helvetica" w:cs="Helvetica"/>
        </w:rPr>
      </w:pPr>
      <w:r>
        <w:rPr>
          <w:rFonts w:ascii="Helvetica" w:hAnsi="Helvetica" w:cs="Helvetica"/>
        </w:rPr>
        <w:t>Macionis and Parillo, Chapter 11 “Race, Ethnicity, and Gender”</w:t>
      </w:r>
      <w:r w:rsidR="00365208">
        <w:rPr>
          <w:rFonts w:ascii="Helvetica" w:hAnsi="Helvetica" w:cs="Helvetica"/>
        </w:rPr>
        <w:t xml:space="preserve"> 288-301</w:t>
      </w:r>
    </w:p>
    <w:p w:rsidR="00056F04" w:rsidRDefault="0025412E">
      <w:pPr>
        <w:rPr>
          <w:rFonts w:ascii="Helvetica" w:hAnsi="Helvetica" w:cs="Helvetica"/>
        </w:rPr>
      </w:pPr>
      <w:r>
        <w:rPr>
          <w:rFonts w:ascii="Helvetica" w:hAnsi="Helvetica" w:cs="Helvetica"/>
        </w:rPr>
        <w:t xml:space="preserve">Yale Rabin “The Persistence of Racial Isolation: The Role of Government Action and Inaction” in </w:t>
      </w:r>
      <w:r>
        <w:rPr>
          <w:rFonts w:ascii="Helvetica" w:hAnsi="Helvetica" w:cs="Helvetica"/>
          <w:i/>
        </w:rPr>
        <w:t>Urban Planning and the African American Community</w:t>
      </w:r>
      <w:r w:rsidR="00D40C44">
        <w:rPr>
          <w:rFonts w:ascii="Helvetica" w:hAnsi="Helvetica" w:cs="Helvetica"/>
        </w:rPr>
        <w:t>,</w:t>
      </w:r>
      <w:r>
        <w:rPr>
          <w:rFonts w:ascii="Helvetica" w:hAnsi="Helvetica" w:cs="Helvetica"/>
          <w:i/>
        </w:rPr>
        <w:t xml:space="preserve"> </w:t>
      </w:r>
      <w:r>
        <w:rPr>
          <w:rFonts w:ascii="Helvetica" w:hAnsi="Helvetica" w:cs="Helvetica"/>
        </w:rPr>
        <w:t>93-108</w:t>
      </w:r>
    </w:p>
    <w:p w:rsidR="00365208" w:rsidRDefault="00365208">
      <w:pPr>
        <w:rPr>
          <w:rFonts w:ascii="Helvetica" w:hAnsi="Helvetica" w:cs="Helvetica"/>
        </w:rPr>
      </w:pPr>
    </w:p>
    <w:p w:rsidR="00365208" w:rsidRPr="00365208" w:rsidRDefault="006B112E" w:rsidP="00365208">
      <w:pPr>
        <w:rPr>
          <w:rFonts w:ascii="Helvetica" w:hAnsi="Helvetica" w:cs="Helvetica"/>
          <w:b/>
        </w:rPr>
      </w:pPr>
      <w:r>
        <w:rPr>
          <w:rFonts w:ascii="Helvetica" w:hAnsi="Helvetica" w:cs="Helvetica"/>
          <w:b/>
        </w:rPr>
        <w:t>Tuesday, November 12</w:t>
      </w:r>
    </w:p>
    <w:p w:rsidR="00365208" w:rsidRDefault="00365208" w:rsidP="00365208">
      <w:pPr>
        <w:rPr>
          <w:rFonts w:ascii="Helvetica" w:hAnsi="Helvetica" w:cs="Helvetica"/>
        </w:rPr>
      </w:pPr>
    </w:p>
    <w:p w:rsidR="00365208" w:rsidRPr="00A32374" w:rsidRDefault="00365208" w:rsidP="00365208">
      <w:pPr>
        <w:rPr>
          <w:rFonts w:ascii="Helvetica" w:hAnsi="Helvetica" w:cs="Helvetica"/>
        </w:rPr>
      </w:pPr>
      <w:r>
        <w:rPr>
          <w:rFonts w:ascii="Helvetica" w:hAnsi="Helvetica" w:cs="Helvetica"/>
        </w:rPr>
        <w:t>Macionis and Parillo, Chapter 11 “Race, Ethnicity, and Gender” 301-319</w:t>
      </w:r>
    </w:p>
    <w:p w:rsidR="00365208" w:rsidRDefault="00365208">
      <w:pPr>
        <w:rPr>
          <w:rFonts w:ascii="Helvetica" w:hAnsi="Helvetica" w:cs="Helvetica"/>
        </w:rPr>
      </w:pPr>
      <w:r>
        <w:rPr>
          <w:rFonts w:ascii="Helvetica" w:hAnsi="Helvetica" w:cs="Helvetica"/>
        </w:rPr>
        <w:t xml:space="preserve">Dolores Hayden. 1980. “What Would a Non-Sexist City Look Like?” </w:t>
      </w:r>
      <w:r>
        <w:rPr>
          <w:rFonts w:ascii="Helvetica" w:hAnsi="Helvetica" w:cs="Helvetica"/>
          <w:i/>
        </w:rPr>
        <w:t xml:space="preserve">Signs </w:t>
      </w:r>
      <w:r>
        <w:rPr>
          <w:rFonts w:ascii="Helvetica" w:hAnsi="Helvetica" w:cs="Helvetica"/>
        </w:rPr>
        <w:t>5(3): 170-187</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12: </w:t>
      </w:r>
      <w:r w:rsidRPr="0096431C">
        <w:rPr>
          <w:rFonts w:ascii="Helvetica" w:hAnsi="Helvetica" w:cs="Helvetica"/>
          <w:b/>
        </w:rPr>
        <w:t>Housing, Education, Crime</w:t>
      </w:r>
    </w:p>
    <w:p w:rsidR="00B33B39" w:rsidRDefault="00B33B39">
      <w:pPr>
        <w:rPr>
          <w:rFonts w:ascii="Helvetica" w:hAnsi="Helvetica" w:cs="Helvetica"/>
        </w:rPr>
      </w:pPr>
    </w:p>
    <w:p w:rsidR="00B33B39" w:rsidRPr="0096431C" w:rsidRDefault="006B112E">
      <w:pPr>
        <w:rPr>
          <w:rFonts w:ascii="Helvetica" w:hAnsi="Helvetica" w:cs="Helvetica"/>
          <w:b/>
        </w:rPr>
      </w:pPr>
      <w:r>
        <w:rPr>
          <w:rFonts w:ascii="Helvetica" w:hAnsi="Helvetica" w:cs="Helvetica"/>
          <w:b/>
        </w:rPr>
        <w:t>Thursday, November 14</w:t>
      </w:r>
    </w:p>
    <w:p w:rsidR="00B33B39" w:rsidRDefault="00B33B39">
      <w:pPr>
        <w:rPr>
          <w:rFonts w:ascii="Helvetica" w:hAnsi="Helvetica" w:cs="Helvetica"/>
        </w:rPr>
      </w:pPr>
    </w:p>
    <w:p w:rsidR="00B33B39" w:rsidRDefault="00B33B39">
      <w:pPr>
        <w:rPr>
          <w:rFonts w:ascii="Helvetica" w:hAnsi="Helvetica" w:cs="Helvetica"/>
        </w:rPr>
      </w:pPr>
      <w:r>
        <w:rPr>
          <w:rFonts w:ascii="Helvetica" w:hAnsi="Helvetica" w:cs="Helvetica"/>
        </w:rPr>
        <w:t>Macionis and Parillo, Chapter 12 “Housing, Education, Crime” 320-347</w:t>
      </w:r>
    </w:p>
    <w:p w:rsidR="00056F04" w:rsidRDefault="00857EA1">
      <w:pPr>
        <w:rPr>
          <w:rFonts w:ascii="Helvetica" w:hAnsi="Helvetica" w:cs="Helvetica"/>
        </w:rPr>
      </w:pPr>
      <w:r>
        <w:rPr>
          <w:rFonts w:ascii="Helvetica" w:hAnsi="Helvetica" w:cs="Helvetica"/>
        </w:rPr>
        <w:t xml:space="preserve">J. Anthony Lukas “McGuff” </w:t>
      </w:r>
      <w:r>
        <w:rPr>
          <w:rFonts w:ascii="Helvetica" w:hAnsi="Helvetica" w:cs="Helvetica"/>
          <w:i/>
        </w:rPr>
        <w:t>Common Ground</w:t>
      </w:r>
      <w:r w:rsidR="00D40C44">
        <w:rPr>
          <w:rFonts w:ascii="Helvetica" w:hAnsi="Helvetica" w:cs="Helvetica"/>
        </w:rPr>
        <w:t>,</w:t>
      </w:r>
      <w:r>
        <w:rPr>
          <w:rFonts w:ascii="Helvetica" w:hAnsi="Helvetica" w:cs="Helvetica"/>
          <w:i/>
        </w:rPr>
        <w:t xml:space="preserve"> </w:t>
      </w:r>
      <w:r>
        <w:rPr>
          <w:rFonts w:ascii="Helvetica" w:hAnsi="Helvetica" w:cs="Helvetica"/>
        </w:rPr>
        <w:t>139-159</w:t>
      </w:r>
    </w:p>
    <w:p w:rsidR="008402AE" w:rsidRDefault="008402AE">
      <w:pPr>
        <w:rPr>
          <w:rFonts w:ascii="Helvetica" w:hAnsi="Helvetica" w:cs="Helvetica"/>
        </w:rPr>
      </w:pPr>
    </w:p>
    <w:p w:rsidR="008402AE" w:rsidRDefault="006B112E">
      <w:pPr>
        <w:rPr>
          <w:rFonts w:ascii="Helvetica" w:hAnsi="Helvetica" w:cs="Helvetica"/>
          <w:b/>
        </w:rPr>
      </w:pPr>
      <w:r>
        <w:rPr>
          <w:rFonts w:ascii="Helvetica" w:hAnsi="Helvetica" w:cs="Helvetica"/>
          <w:b/>
        </w:rPr>
        <w:t>Tuesday, November 19</w:t>
      </w:r>
    </w:p>
    <w:p w:rsidR="008402AE" w:rsidRPr="008402AE" w:rsidRDefault="008402AE">
      <w:pPr>
        <w:rPr>
          <w:rFonts w:ascii="Helvetica" w:hAnsi="Helvetica" w:cs="Helvetica"/>
          <w:b/>
        </w:rPr>
      </w:pPr>
    </w:p>
    <w:p w:rsidR="008402AE" w:rsidRPr="00857EA1" w:rsidRDefault="008402AE">
      <w:pPr>
        <w:rPr>
          <w:rFonts w:ascii="Helvetica" w:hAnsi="Helvetica" w:cs="Helvetica"/>
        </w:rPr>
      </w:pPr>
      <w:r>
        <w:rPr>
          <w:rFonts w:ascii="Helvetica" w:hAnsi="Helvetica" w:cs="Helvetica"/>
        </w:rPr>
        <w:lastRenderedPageBreak/>
        <w:t>Macionis and Parillo, Chapter 12 “Housing, Education, Crime” 320-347</w:t>
      </w:r>
    </w:p>
    <w:p w:rsidR="00056F04" w:rsidRDefault="005B11BE">
      <w:pPr>
        <w:rPr>
          <w:rFonts w:ascii="Helvetica" w:hAnsi="Helvetica" w:cs="Helvetica"/>
        </w:rPr>
      </w:pPr>
      <w:r>
        <w:rPr>
          <w:rFonts w:ascii="Helvetica" w:hAnsi="Helvetica" w:cs="Helvetica"/>
        </w:rPr>
        <w:t>Pedro</w:t>
      </w:r>
      <w:r w:rsidR="00F520B5">
        <w:rPr>
          <w:rFonts w:ascii="Helvetica" w:hAnsi="Helvetica" w:cs="Helvetica"/>
        </w:rPr>
        <w:t xml:space="preserve"> Noguera,</w:t>
      </w:r>
      <w:r>
        <w:rPr>
          <w:rFonts w:ascii="Helvetica" w:hAnsi="Helvetica" w:cs="Helvetica"/>
        </w:rPr>
        <w:t xml:space="preserve"> “The Social Context and Its Impact on Inner-City Schooling” </w:t>
      </w:r>
      <w:r>
        <w:rPr>
          <w:rFonts w:ascii="Helvetica" w:hAnsi="Helvetica" w:cs="Helvetica"/>
          <w:i/>
        </w:rPr>
        <w:t xml:space="preserve">City Schools and the American Dream </w:t>
      </w:r>
      <w:r>
        <w:rPr>
          <w:rFonts w:ascii="Helvetica" w:hAnsi="Helvetica" w:cs="Helvetica"/>
        </w:rPr>
        <w:t>23-41</w:t>
      </w:r>
    </w:p>
    <w:p w:rsidR="00314F94" w:rsidRDefault="00314F94">
      <w:pPr>
        <w:rPr>
          <w:rFonts w:ascii="Helvetica" w:hAnsi="Helvetica" w:cs="Helvetica"/>
        </w:rPr>
      </w:pPr>
    </w:p>
    <w:p w:rsidR="006B112E" w:rsidRPr="008402AE" w:rsidRDefault="006B112E" w:rsidP="006B112E">
      <w:pPr>
        <w:rPr>
          <w:rFonts w:ascii="Helvetica" w:hAnsi="Helvetica" w:cs="Helvetica"/>
          <w:b/>
        </w:rPr>
      </w:pPr>
      <w:r>
        <w:rPr>
          <w:rFonts w:ascii="Helvetica" w:hAnsi="Helvetica" w:cs="Helvetica"/>
          <w:b/>
        </w:rPr>
        <w:t>Thursday, November 21</w:t>
      </w:r>
      <w:r w:rsidR="00314F94">
        <w:rPr>
          <w:rFonts w:ascii="Helvetica" w:hAnsi="Helvetica" w:cs="Helvetica"/>
          <w:b/>
        </w:rPr>
        <w:t xml:space="preserve">: </w:t>
      </w:r>
      <w:r>
        <w:rPr>
          <w:rFonts w:ascii="Helvetica" w:hAnsi="Helvetica" w:cs="Helvetica"/>
          <w:b/>
        </w:rPr>
        <w:t>WRITTEN ASSIGNMENT 2</w:t>
      </w:r>
    </w:p>
    <w:p w:rsidR="006B112E" w:rsidRDefault="006B112E" w:rsidP="006B112E">
      <w:pPr>
        <w:rPr>
          <w:rFonts w:ascii="Helvetica" w:hAnsi="Helvetica" w:cs="Helvetica"/>
          <w:b/>
        </w:rPr>
      </w:pPr>
    </w:p>
    <w:p w:rsidR="006B112E" w:rsidRDefault="006B112E" w:rsidP="006B112E">
      <w:pPr>
        <w:rPr>
          <w:rFonts w:ascii="Helvetica" w:hAnsi="Helvetica" w:cs="Helvetica"/>
        </w:rPr>
      </w:pPr>
      <w:r>
        <w:rPr>
          <w:rFonts w:ascii="Helvetica" w:hAnsi="Helvetica" w:cs="Helvetica"/>
        </w:rPr>
        <w:t>CITY/TOWN STRATIFICATION PAPER DUE</w:t>
      </w:r>
    </w:p>
    <w:p w:rsidR="00314F94" w:rsidRPr="006B112E" w:rsidRDefault="006B112E">
      <w:pPr>
        <w:rPr>
          <w:rFonts w:ascii="Helvetica" w:hAnsi="Helvetica" w:cs="Helvetica"/>
        </w:rPr>
      </w:pPr>
      <w:r>
        <w:rPr>
          <w:rFonts w:ascii="Helvetica" w:hAnsi="Helvetica" w:cs="Helvetica"/>
        </w:rPr>
        <w:t xml:space="preserve">In class Movie! </w:t>
      </w:r>
      <w:r>
        <w:rPr>
          <w:rFonts w:ascii="Helvetica" w:hAnsi="Helvetica" w:cs="Helvetica"/>
          <w:i/>
        </w:rPr>
        <w:t xml:space="preserve">Over the Edge </w:t>
      </w:r>
      <w:r>
        <w:rPr>
          <w:rFonts w:ascii="Helvetica" w:hAnsi="Helvetica" w:cs="Helvetica"/>
        </w:rPr>
        <w:t>(1979)</w:t>
      </w:r>
    </w:p>
    <w:p w:rsidR="00C57290" w:rsidRDefault="00C57290">
      <w:pPr>
        <w:rPr>
          <w:rFonts w:ascii="Helvetica" w:hAnsi="Helvetica" w:cs="Helvetica"/>
        </w:rPr>
      </w:pPr>
    </w:p>
    <w:p w:rsidR="008402AE" w:rsidRDefault="0051656E" w:rsidP="006B112E">
      <w:pPr>
        <w:rPr>
          <w:rFonts w:ascii="Helvetica" w:hAnsi="Helvetica" w:cs="Helvetica"/>
          <w:b/>
        </w:rPr>
      </w:pPr>
      <w:r>
        <w:rPr>
          <w:rFonts w:ascii="Helvetica" w:hAnsi="Helvetica" w:cs="Helvetica"/>
          <w:b/>
        </w:rPr>
        <w:t>Tuesday, November 26</w:t>
      </w:r>
    </w:p>
    <w:p w:rsidR="0051656E" w:rsidRDefault="0051656E" w:rsidP="006B112E">
      <w:pPr>
        <w:rPr>
          <w:rFonts w:ascii="Helvetica" w:hAnsi="Helvetica" w:cs="Helvetica"/>
          <w:b/>
        </w:rPr>
      </w:pPr>
    </w:p>
    <w:p w:rsidR="0051656E" w:rsidRDefault="0051656E" w:rsidP="0051656E">
      <w:pPr>
        <w:rPr>
          <w:rFonts w:ascii="Helvetica" w:hAnsi="Helvetica" w:cs="Helvetica"/>
        </w:rPr>
      </w:pPr>
      <w:r>
        <w:rPr>
          <w:rFonts w:ascii="Helvetica" w:hAnsi="Helvetica" w:cs="Helvetica"/>
        </w:rPr>
        <w:t>Macionis and Parillo, Chapter 13 “Global Urban Development” 348-359</w:t>
      </w:r>
    </w:p>
    <w:p w:rsidR="0051656E" w:rsidRPr="000A76FD" w:rsidRDefault="0051656E" w:rsidP="006B112E">
      <w:pPr>
        <w:rPr>
          <w:rFonts w:ascii="Helvetica" w:hAnsi="Helvetica" w:cs="Helvetica"/>
        </w:rPr>
      </w:pPr>
      <w:r>
        <w:rPr>
          <w:rFonts w:ascii="Helvetica" w:hAnsi="Helvetica" w:cs="Helvetica"/>
        </w:rPr>
        <w:t xml:space="preserve">Suketu Mehta, </w:t>
      </w:r>
      <w:r>
        <w:rPr>
          <w:rFonts w:ascii="Helvetica" w:hAnsi="Helvetica" w:cs="Helvetica"/>
          <w:i/>
        </w:rPr>
        <w:t>Maximum City: Bombay Lost and Found</w:t>
      </w:r>
      <w:r>
        <w:rPr>
          <w:rFonts w:ascii="Helvetica" w:hAnsi="Helvetica" w:cs="Helvetica"/>
        </w:rPr>
        <w:t xml:space="preserve"> “Mumbai” 113-130 and excerpt from “Sone ki Chidiya” 450-464 </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13: Global Urbanization</w:t>
      </w:r>
    </w:p>
    <w:p w:rsidR="00056F04" w:rsidRDefault="00056F04">
      <w:pPr>
        <w:rPr>
          <w:rFonts w:ascii="Helvetica" w:hAnsi="Helvetica" w:cs="Helvetica"/>
        </w:rPr>
      </w:pPr>
    </w:p>
    <w:p w:rsidR="00056F04" w:rsidRPr="0051656E" w:rsidRDefault="0051656E">
      <w:pPr>
        <w:rPr>
          <w:rFonts w:ascii="Helvetica" w:hAnsi="Helvetica" w:cs="Helvetica"/>
          <w:b/>
        </w:rPr>
      </w:pPr>
      <w:r>
        <w:rPr>
          <w:rFonts w:ascii="Helvetica" w:hAnsi="Helvetica" w:cs="Helvetica"/>
          <w:b/>
        </w:rPr>
        <w:t>Thursday, November 28: THANKSGIVING BREAK</w:t>
      </w:r>
    </w:p>
    <w:p w:rsidR="00E00AB7" w:rsidRDefault="00E00AB7">
      <w:pPr>
        <w:rPr>
          <w:rFonts w:ascii="Helvetica" w:hAnsi="Helvetica" w:cs="Helvetica"/>
        </w:rPr>
      </w:pPr>
    </w:p>
    <w:p w:rsidR="00E00AB7" w:rsidRDefault="0051656E">
      <w:pPr>
        <w:rPr>
          <w:rFonts w:ascii="Helvetica" w:hAnsi="Helvetica" w:cs="Helvetica"/>
          <w:b/>
        </w:rPr>
      </w:pPr>
      <w:r>
        <w:rPr>
          <w:rFonts w:ascii="Helvetica" w:hAnsi="Helvetica" w:cs="Helvetica"/>
          <w:b/>
        </w:rPr>
        <w:t>Tuesday, December 3</w:t>
      </w:r>
    </w:p>
    <w:p w:rsidR="00E00AB7" w:rsidRPr="00E00AB7" w:rsidRDefault="00E00AB7">
      <w:pPr>
        <w:rPr>
          <w:rFonts w:ascii="Helvetica" w:hAnsi="Helvetica" w:cs="Helvetica"/>
          <w:b/>
        </w:rPr>
      </w:pPr>
    </w:p>
    <w:p w:rsidR="00E00AB7" w:rsidRDefault="00E00AB7">
      <w:pPr>
        <w:rPr>
          <w:rFonts w:ascii="Helvetica" w:hAnsi="Helvetica" w:cs="Helvetica"/>
        </w:rPr>
      </w:pPr>
      <w:r>
        <w:rPr>
          <w:rFonts w:ascii="Helvetica" w:hAnsi="Helvetica" w:cs="Helvetica"/>
        </w:rPr>
        <w:t>Macionis and Parillo, Chapter 13 “Global Urban Development” 359-379</w:t>
      </w:r>
    </w:p>
    <w:p w:rsidR="00D13F0D" w:rsidRPr="00D13F0D" w:rsidRDefault="00D13F0D">
      <w:pPr>
        <w:rPr>
          <w:rFonts w:ascii="Helvetica" w:hAnsi="Helvetica" w:cs="Helvetica"/>
          <w:i/>
        </w:rPr>
      </w:pPr>
      <w:r>
        <w:rPr>
          <w:rFonts w:ascii="Helvetica" w:hAnsi="Helvetica" w:cs="Helvetica"/>
        </w:rPr>
        <w:t xml:space="preserve">Sam Quinones “The Rebirth of Tijuana” </w:t>
      </w:r>
      <w:r>
        <w:rPr>
          <w:rFonts w:ascii="Helvetica" w:hAnsi="Helvetica" w:cs="Helvetica"/>
          <w:i/>
        </w:rPr>
        <w:t>New York Times</w:t>
      </w:r>
    </w:p>
    <w:p w:rsidR="00A32374" w:rsidRDefault="00A32374">
      <w:pPr>
        <w:rPr>
          <w:rFonts w:ascii="Helvetica" w:hAnsi="Helvetica" w:cs="Helvetica"/>
        </w:rPr>
      </w:pPr>
    </w:p>
    <w:p w:rsidR="00A32374" w:rsidRPr="00A32374" w:rsidRDefault="00FB66CC">
      <w:pPr>
        <w:rPr>
          <w:rFonts w:ascii="Helvetica" w:hAnsi="Helvetica" w:cs="Helvetica"/>
        </w:rPr>
      </w:pPr>
      <w:r>
        <w:rPr>
          <w:rFonts w:ascii="Helvetica" w:hAnsi="Helvetica" w:cs="Helvetica"/>
          <w:b/>
        </w:rPr>
        <w:t>Fr</w:t>
      </w:r>
      <w:r w:rsidR="0088556C">
        <w:rPr>
          <w:rFonts w:ascii="Helvetica" w:hAnsi="Helvetica" w:cs="Helvetica"/>
          <w:b/>
        </w:rPr>
        <w:t>iday, December 12: FINAL EXAM, 4</w:t>
      </w:r>
      <w:r>
        <w:rPr>
          <w:rFonts w:ascii="Helvetica" w:hAnsi="Helvetica" w:cs="Helvetica"/>
          <w:b/>
        </w:rPr>
        <w:t xml:space="preserve"> PM</w:t>
      </w:r>
    </w:p>
    <w:sectPr w:rsidR="00A32374" w:rsidRPr="00A3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B47EF"/>
    <w:multiLevelType w:val="hybridMultilevel"/>
    <w:tmpl w:val="B1E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11B"/>
    <w:multiLevelType w:val="hybridMultilevel"/>
    <w:tmpl w:val="0A48C43C"/>
    <w:lvl w:ilvl="0" w:tplc="A978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21"/>
    <w:rsid w:val="00005E49"/>
    <w:rsid w:val="00013129"/>
    <w:rsid w:val="00017551"/>
    <w:rsid w:val="00037C57"/>
    <w:rsid w:val="00040343"/>
    <w:rsid w:val="00044F40"/>
    <w:rsid w:val="00045FCD"/>
    <w:rsid w:val="00052C81"/>
    <w:rsid w:val="00055C70"/>
    <w:rsid w:val="00056F04"/>
    <w:rsid w:val="000600AF"/>
    <w:rsid w:val="000812DA"/>
    <w:rsid w:val="000926C9"/>
    <w:rsid w:val="00097DB5"/>
    <w:rsid w:val="000A76FD"/>
    <w:rsid w:val="000B0388"/>
    <w:rsid w:val="000C18B9"/>
    <w:rsid w:val="000D48D3"/>
    <w:rsid w:val="000D6DD9"/>
    <w:rsid w:val="000D79D0"/>
    <w:rsid w:val="000E1740"/>
    <w:rsid w:val="000F151B"/>
    <w:rsid w:val="000F7AB5"/>
    <w:rsid w:val="00106021"/>
    <w:rsid w:val="00107B94"/>
    <w:rsid w:val="0012170D"/>
    <w:rsid w:val="001408EC"/>
    <w:rsid w:val="0014487C"/>
    <w:rsid w:val="00152F41"/>
    <w:rsid w:val="001568DF"/>
    <w:rsid w:val="001572B9"/>
    <w:rsid w:val="00175F82"/>
    <w:rsid w:val="001A4BA6"/>
    <w:rsid w:val="001B5C7D"/>
    <w:rsid w:val="001C5102"/>
    <w:rsid w:val="001F6BA2"/>
    <w:rsid w:val="001F77B4"/>
    <w:rsid w:val="002025A1"/>
    <w:rsid w:val="00205D81"/>
    <w:rsid w:val="002110BC"/>
    <w:rsid w:val="00216016"/>
    <w:rsid w:val="00232AA5"/>
    <w:rsid w:val="00242246"/>
    <w:rsid w:val="00243EFE"/>
    <w:rsid w:val="00251812"/>
    <w:rsid w:val="0025412E"/>
    <w:rsid w:val="0025418A"/>
    <w:rsid w:val="002601F6"/>
    <w:rsid w:val="002863F1"/>
    <w:rsid w:val="00294A43"/>
    <w:rsid w:val="00295FC1"/>
    <w:rsid w:val="0029619A"/>
    <w:rsid w:val="002A25D6"/>
    <w:rsid w:val="002B7A86"/>
    <w:rsid w:val="002C659B"/>
    <w:rsid w:val="002D320C"/>
    <w:rsid w:val="002E4606"/>
    <w:rsid w:val="00302D5C"/>
    <w:rsid w:val="00314F94"/>
    <w:rsid w:val="00321D8F"/>
    <w:rsid w:val="00322B60"/>
    <w:rsid w:val="00326E42"/>
    <w:rsid w:val="00330088"/>
    <w:rsid w:val="00345DE6"/>
    <w:rsid w:val="00346113"/>
    <w:rsid w:val="00351244"/>
    <w:rsid w:val="00354204"/>
    <w:rsid w:val="00354FBC"/>
    <w:rsid w:val="003551BB"/>
    <w:rsid w:val="003557BF"/>
    <w:rsid w:val="00365208"/>
    <w:rsid w:val="003763AD"/>
    <w:rsid w:val="00382994"/>
    <w:rsid w:val="00396855"/>
    <w:rsid w:val="003C0691"/>
    <w:rsid w:val="003C2B70"/>
    <w:rsid w:val="003D047E"/>
    <w:rsid w:val="003E055C"/>
    <w:rsid w:val="003E592B"/>
    <w:rsid w:val="003E5F21"/>
    <w:rsid w:val="003F4198"/>
    <w:rsid w:val="003F5E9F"/>
    <w:rsid w:val="003F79D1"/>
    <w:rsid w:val="00401394"/>
    <w:rsid w:val="00412228"/>
    <w:rsid w:val="004158CF"/>
    <w:rsid w:val="0042742E"/>
    <w:rsid w:val="00436087"/>
    <w:rsid w:val="00447CF9"/>
    <w:rsid w:val="004541B6"/>
    <w:rsid w:val="00466D7D"/>
    <w:rsid w:val="0048645E"/>
    <w:rsid w:val="004C0ECC"/>
    <w:rsid w:val="004D30AE"/>
    <w:rsid w:val="004D5D0F"/>
    <w:rsid w:val="004E014D"/>
    <w:rsid w:val="004E23EF"/>
    <w:rsid w:val="004E2C11"/>
    <w:rsid w:val="00502C2E"/>
    <w:rsid w:val="0051656E"/>
    <w:rsid w:val="0052717E"/>
    <w:rsid w:val="00552F9E"/>
    <w:rsid w:val="00561E13"/>
    <w:rsid w:val="00566C1B"/>
    <w:rsid w:val="00580E41"/>
    <w:rsid w:val="005A4FC9"/>
    <w:rsid w:val="005B11BE"/>
    <w:rsid w:val="005D71FE"/>
    <w:rsid w:val="005D782B"/>
    <w:rsid w:val="005F18E2"/>
    <w:rsid w:val="005F3C02"/>
    <w:rsid w:val="00604EC1"/>
    <w:rsid w:val="00616A31"/>
    <w:rsid w:val="0062015C"/>
    <w:rsid w:val="0062564C"/>
    <w:rsid w:val="006329C1"/>
    <w:rsid w:val="00637BAD"/>
    <w:rsid w:val="00642A03"/>
    <w:rsid w:val="0065080B"/>
    <w:rsid w:val="00652B2B"/>
    <w:rsid w:val="0065712C"/>
    <w:rsid w:val="0066622A"/>
    <w:rsid w:val="006711C4"/>
    <w:rsid w:val="00676A58"/>
    <w:rsid w:val="00697063"/>
    <w:rsid w:val="006B112E"/>
    <w:rsid w:val="006C370E"/>
    <w:rsid w:val="006C5BF2"/>
    <w:rsid w:val="006D0BBA"/>
    <w:rsid w:val="006E6909"/>
    <w:rsid w:val="006F579F"/>
    <w:rsid w:val="00700982"/>
    <w:rsid w:val="007064BB"/>
    <w:rsid w:val="00713D6C"/>
    <w:rsid w:val="00717D6D"/>
    <w:rsid w:val="007214C7"/>
    <w:rsid w:val="007247B3"/>
    <w:rsid w:val="007351FD"/>
    <w:rsid w:val="00787B51"/>
    <w:rsid w:val="007A6879"/>
    <w:rsid w:val="007C1D7B"/>
    <w:rsid w:val="007C33DF"/>
    <w:rsid w:val="007C34E9"/>
    <w:rsid w:val="007D3B28"/>
    <w:rsid w:val="007D6E63"/>
    <w:rsid w:val="007E325A"/>
    <w:rsid w:val="00814DA0"/>
    <w:rsid w:val="00817F71"/>
    <w:rsid w:val="00823520"/>
    <w:rsid w:val="00825478"/>
    <w:rsid w:val="00830F28"/>
    <w:rsid w:val="00834CBD"/>
    <w:rsid w:val="008402AE"/>
    <w:rsid w:val="008415B6"/>
    <w:rsid w:val="00842621"/>
    <w:rsid w:val="00852894"/>
    <w:rsid w:val="00856260"/>
    <w:rsid w:val="00857EA1"/>
    <w:rsid w:val="00862846"/>
    <w:rsid w:val="00866E1B"/>
    <w:rsid w:val="0087662D"/>
    <w:rsid w:val="0088556C"/>
    <w:rsid w:val="00885794"/>
    <w:rsid w:val="00890811"/>
    <w:rsid w:val="008B73DB"/>
    <w:rsid w:val="008C09E1"/>
    <w:rsid w:val="008C6560"/>
    <w:rsid w:val="008D7B67"/>
    <w:rsid w:val="008E6266"/>
    <w:rsid w:val="008E7117"/>
    <w:rsid w:val="00900B9E"/>
    <w:rsid w:val="00904354"/>
    <w:rsid w:val="00905987"/>
    <w:rsid w:val="00905E2D"/>
    <w:rsid w:val="00913F7A"/>
    <w:rsid w:val="00925C4F"/>
    <w:rsid w:val="00927F31"/>
    <w:rsid w:val="009400AE"/>
    <w:rsid w:val="0094049F"/>
    <w:rsid w:val="0094129C"/>
    <w:rsid w:val="009501CE"/>
    <w:rsid w:val="0096431C"/>
    <w:rsid w:val="00967EC4"/>
    <w:rsid w:val="0097364B"/>
    <w:rsid w:val="00973671"/>
    <w:rsid w:val="00986255"/>
    <w:rsid w:val="00993507"/>
    <w:rsid w:val="009A204F"/>
    <w:rsid w:val="009B4E5F"/>
    <w:rsid w:val="009C1D6B"/>
    <w:rsid w:val="009D06B0"/>
    <w:rsid w:val="009D09CF"/>
    <w:rsid w:val="009F3634"/>
    <w:rsid w:val="00A119AC"/>
    <w:rsid w:val="00A27F93"/>
    <w:rsid w:val="00A32374"/>
    <w:rsid w:val="00A633EF"/>
    <w:rsid w:val="00A63E73"/>
    <w:rsid w:val="00A67439"/>
    <w:rsid w:val="00A7143E"/>
    <w:rsid w:val="00A7411E"/>
    <w:rsid w:val="00A97B7B"/>
    <w:rsid w:val="00AA19C2"/>
    <w:rsid w:val="00AA2F5B"/>
    <w:rsid w:val="00AB46D8"/>
    <w:rsid w:val="00AB7AC8"/>
    <w:rsid w:val="00AC329E"/>
    <w:rsid w:val="00AD2F34"/>
    <w:rsid w:val="00B043D0"/>
    <w:rsid w:val="00B1328E"/>
    <w:rsid w:val="00B17C4D"/>
    <w:rsid w:val="00B31C67"/>
    <w:rsid w:val="00B33B39"/>
    <w:rsid w:val="00B44089"/>
    <w:rsid w:val="00B60460"/>
    <w:rsid w:val="00B701A1"/>
    <w:rsid w:val="00B73166"/>
    <w:rsid w:val="00B77215"/>
    <w:rsid w:val="00B80769"/>
    <w:rsid w:val="00B96D0A"/>
    <w:rsid w:val="00BA2605"/>
    <w:rsid w:val="00BA7111"/>
    <w:rsid w:val="00BA7489"/>
    <w:rsid w:val="00BB032E"/>
    <w:rsid w:val="00BB7767"/>
    <w:rsid w:val="00BB7B92"/>
    <w:rsid w:val="00BC6A59"/>
    <w:rsid w:val="00BD011B"/>
    <w:rsid w:val="00BD4EF2"/>
    <w:rsid w:val="00BE0DBF"/>
    <w:rsid w:val="00BE34C7"/>
    <w:rsid w:val="00C0108B"/>
    <w:rsid w:val="00C273B0"/>
    <w:rsid w:val="00C34B39"/>
    <w:rsid w:val="00C3641B"/>
    <w:rsid w:val="00C57290"/>
    <w:rsid w:val="00C6659F"/>
    <w:rsid w:val="00C82A5A"/>
    <w:rsid w:val="00C93025"/>
    <w:rsid w:val="00CA14C8"/>
    <w:rsid w:val="00CB0D24"/>
    <w:rsid w:val="00CC5E2C"/>
    <w:rsid w:val="00CE1E4E"/>
    <w:rsid w:val="00D05EDE"/>
    <w:rsid w:val="00D13F0D"/>
    <w:rsid w:val="00D146A6"/>
    <w:rsid w:val="00D14D55"/>
    <w:rsid w:val="00D16111"/>
    <w:rsid w:val="00D171B5"/>
    <w:rsid w:val="00D21FC7"/>
    <w:rsid w:val="00D34CA9"/>
    <w:rsid w:val="00D34E57"/>
    <w:rsid w:val="00D40C44"/>
    <w:rsid w:val="00D54CBB"/>
    <w:rsid w:val="00D61169"/>
    <w:rsid w:val="00D63AC5"/>
    <w:rsid w:val="00D66B25"/>
    <w:rsid w:val="00D67418"/>
    <w:rsid w:val="00D76796"/>
    <w:rsid w:val="00D803A7"/>
    <w:rsid w:val="00D81ED2"/>
    <w:rsid w:val="00D86648"/>
    <w:rsid w:val="00D95DA8"/>
    <w:rsid w:val="00DA2D9B"/>
    <w:rsid w:val="00DA5BFC"/>
    <w:rsid w:val="00DB5870"/>
    <w:rsid w:val="00DC102E"/>
    <w:rsid w:val="00DC74E9"/>
    <w:rsid w:val="00DE489E"/>
    <w:rsid w:val="00DE7C08"/>
    <w:rsid w:val="00DF112C"/>
    <w:rsid w:val="00DF75A8"/>
    <w:rsid w:val="00E00AB7"/>
    <w:rsid w:val="00E031F4"/>
    <w:rsid w:val="00E06CE6"/>
    <w:rsid w:val="00E3529A"/>
    <w:rsid w:val="00E36FA1"/>
    <w:rsid w:val="00E3788F"/>
    <w:rsid w:val="00E47418"/>
    <w:rsid w:val="00E50C4F"/>
    <w:rsid w:val="00E80D53"/>
    <w:rsid w:val="00EA6805"/>
    <w:rsid w:val="00EB37CD"/>
    <w:rsid w:val="00EB3868"/>
    <w:rsid w:val="00EC3C08"/>
    <w:rsid w:val="00F13118"/>
    <w:rsid w:val="00F1389A"/>
    <w:rsid w:val="00F208CD"/>
    <w:rsid w:val="00F25FA1"/>
    <w:rsid w:val="00F26CB2"/>
    <w:rsid w:val="00F3022F"/>
    <w:rsid w:val="00F3127E"/>
    <w:rsid w:val="00F520B5"/>
    <w:rsid w:val="00F67ED0"/>
    <w:rsid w:val="00F726FB"/>
    <w:rsid w:val="00F97CBA"/>
    <w:rsid w:val="00FB0DB0"/>
    <w:rsid w:val="00FB2445"/>
    <w:rsid w:val="00FB6329"/>
    <w:rsid w:val="00FB66CC"/>
    <w:rsid w:val="00FC033A"/>
    <w:rsid w:val="00FC155F"/>
    <w:rsid w:val="00FC4B54"/>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39023-D8C2-4054-8013-5D00A8E4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55"/>
    <w:rPr>
      <w:color w:val="0563C1" w:themeColor="hyperlink"/>
      <w:u w:val="single"/>
    </w:rPr>
  </w:style>
  <w:style w:type="paragraph" w:styleId="NormalWeb">
    <w:name w:val="Normal (Web)"/>
    <w:basedOn w:val="Normal"/>
    <w:uiPriority w:val="99"/>
    <w:unhideWhenUsed/>
    <w:rsid w:val="00986255"/>
    <w:pPr>
      <w:spacing w:before="100" w:beforeAutospacing="1" w:after="100" w:afterAutospacing="1"/>
    </w:pPr>
  </w:style>
  <w:style w:type="paragraph" w:styleId="ListParagraph">
    <w:name w:val="List Paragraph"/>
    <w:basedOn w:val="Normal"/>
    <w:uiPriority w:val="34"/>
    <w:qFormat/>
    <w:rsid w:val="00E80D53"/>
    <w:pPr>
      <w:ind w:left="720"/>
      <w:contextualSpacing/>
    </w:pPr>
  </w:style>
  <w:style w:type="paragraph" w:styleId="BalloonText">
    <w:name w:val="Balloon Text"/>
    <w:basedOn w:val="Normal"/>
    <w:link w:val="BalloonTextChar"/>
    <w:uiPriority w:val="99"/>
    <w:semiHidden/>
    <w:unhideWhenUsed/>
    <w:rsid w:val="0025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Cities-Urban-Life-John-Macionis/dp/01338698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outlook.unc.edu/owa/redir.aspx?C=TX9P-iEKuUOJ13QgJZni44yxaiBLvNEI7xytaJmv-to-UbSem5tbnY2HQL2SGLERRpN73Xe03_U.&amp;URL=http%3a%2f%2fcampushealth.unc.edu" TargetMode="External"/><Relationship Id="rId5" Type="http://schemas.openxmlformats.org/officeDocument/2006/relationships/image" Target="media/image1.png"/><Relationship Id="rId10" Type="http://schemas.openxmlformats.org/officeDocument/2006/relationships/hyperlink" Target="https://outlook.unc.edu/owa/redir.aspx?C=TX9P-iEKuUOJ13QgJZni44yxaiBLvNEI7xytaJmv-to-UbSem5tbnY2HQL2SGLERRpN73Xe03_U.&amp;URL=mailto%3aaccessibility%40unc.edu" TargetMode="External"/><Relationship Id="rId4" Type="http://schemas.openxmlformats.org/officeDocument/2006/relationships/webSettings" Target="webSettings.xml"/><Relationship Id="rId9" Type="http://schemas.openxmlformats.org/officeDocument/2006/relationships/hyperlink" Target="https://outlook.unc.edu/owa/redir.aspx?C=TX9P-iEKuUOJ13QgJZni44yxaiBLvNEI7xytaJmv-to-UbSem5tbnY2HQL2SGLERRpN73Xe03_U.&amp;URL=http%3a%2f%2faccessibilit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41132</TotalTime>
  <Pages>10</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Whittemore</dc:creator>
  <cp:keywords/>
  <dc:description/>
  <cp:lastModifiedBy>Andrew Whittemore</cp:lastModifiedBy>
  <cp:revision>345</cp:revision>
  <cp:lastPrinted>2017-11-28T15:38:00Z</cp:lastPrinted>
  <dcterms:created xsi:type="dcterms:W3CDTF">2017-09-09T19:06:00Z</dcterms:created>
  <dcterms:modified xsi:type="dcterms:W3CDTF">2019-08-20T15:56:00Z</dcterms:modified>
</cp:coreProperties>
</file>