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31FAE" w14:textId="77777777" w:rsidR="00F1130D" w:rsidRPr="00DA6CBF" w:rsidRDefault="00822DFB" w:rsidP="00F1130D">
      <w:pPr>
        <w:jc w:val="center"/>
        <w:rPr>
          <w:b/>
        </w:rPr>
      </w:pPr>
      <w:r w:rsidRPr="00DA6CBF">
        <w:rPr>
          <w:b/>
          <w:noProof/>
        </w:rPr>
        <w:drawing>
          <wp:anchor distT="0" distB="0" distL="114300" distR="114300" simplePos="0" relativeHeight="251657216" behindDoc="0" locked="0" layoutInCell="1" allowOverlap="1" wp14:anchorId="7C02A79D" wp14:editId="0CE52F3E">
            <wp:simplePos x="0" y="0"/>
            <wp:positionH relativeFrom="column">
              <wp:posOffset>2628900</wp:posOffset>
            </wp:positionH>
            <wp:positionV relativeFrom="paragraph">
              <wp:posOffset>-685800</wp:posOffset>
            </wp:positionV>
            <wp:extent cx="673100" cy="621030"/>
            <wp:effectExtent l="50800" t="25400" r="12700" b="139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t="2512" b="2512"/>
                    <a:stretch>
                      <a:fillRect/>
                    </a:stretch>
                  </pic:blipFill>
                  <pic:spPr bwMode="auto">
                    <a:xfrm>
                      <a:off x="0" y="0"/>
                      <a:ext cx="673100" cy="621030"/>
                    </a:xfrm>
                    <a:prstGeom prst="rect">
                      <a:avLst/>
                    </a:prstGeom>
                    <a:solidFill>
                      <a:srgbClr val="FFFFFF"/>
                    </a:solidFill>
                    <a:ln w="9525">
                      <a:solidFill>
                        <a:srgbClr val="FFFFFF"/>
                      </a:solidFill>
                      <a:miter lim="800000"/>
                      <a:headEnd/>
                      <a:tailEnd/>
                    </a:ln>
                  </pic:spPr>
                </pic:pic>
              </a:graphicData>
            </a:graphic>
          </wp:anchor>
        </w:drawing>
      </w:r>
      <w:r w:rsidR="00F1130D" w:rsidRPr="00DA6CBF">
        <w:rPr>
          <w:b/>
        </w:rPr>
        <w:t>University of North Carolina at Chapel Hill</w:t>
      </w:r>
    </w:p>
    <w:p w14:paraId="23933E97" w14:textId="77777777" w:rsidR="00F1130D" w:rsidRPr="00DA6CBF" w:rsidRDefault="00F1130D" w:rsidP="00F1130D">
      <w:pPr>
        <w:jc w:val="center"/>
        <w:rPr>
          <w:b/>
        </w:rPr>
      </w:pPr>
      <w:r w:rsidRPr="00DA6CBF">
        <w:rPr>
          <w:b/>
        </w:rPr>
        <w:t>Department of City and Regional Planning</w:t>
      </w:r>
    </w:p>
    <w:p w14:paraId="62D4DB4E" w14:textId="77777777" w:rsidR="00F1130D" w:rsidRPr="00DA6CBF" w:rsidRDefault="00F1130D" w:rsidP="00F1130D">
      <w:pPr>
        <w:jc w:val="center"/>
        <w:rPr>
          <w:b/>
          <w:bCs/>
        </w:rPr>
      </w:pPr>
      <w:r w:rsidRPr="00DA6CBF">
        <w:rPr>
          <w:b/>
          <w:bCs/>
        </w:rPr>
        <w:t>PLAN 591 Advanced GIS for Urban Planners</w:t>
      </w:r>
    </w:p>
    <w:p w14:paraId="1AEE1EDF" w14:textId="77777777" w:rsidR="00F1130D" w:rsidRPr="00DA6CBF" w:rsidRDefault="00F1130D" w:rsidP="00F1130D"/>
    <w:p w14:paraId="3C231B31" w14:textId="79579549" w:rsidR="00F1130D" w:rsidRPr="00DA6CBF" w:rsidRDefault="00060142" w:rsidP="00F1130D">
      <w:pPr>
        <w:jc w:val="right"/>
        <w:rPr>
          <w:lang w:val="fr-FR"/>
        </w:rPr>
      </w:pPr>
      <w:r>
        <w:rPr>
          <w:lang w:val="fr-FR"/>
        </w:rPr>
        <w:t>Fall</w:t>
      </w:r>
      <w:r w:rsidR="00B142A3">
        <w:rPr>
          <w:lang w:val="fr-FR"/>
        </w:rPr>
        <w:t xml:space="preserve"> 2021</w:t>
      </w:r>
    </w:p>
    <w:p w14:paraId="41A7C33D" w14:textId="214F7EAF" w:rsidR="00B142A3" w:rsidRDefault="00C26E68" w:rsidP="00F1130D">
      <w:r>
        <w:t>3:00pm-5:30pm</w:t>
      </w:r>
    </w:p>
    <w:p w14:paraId="01BBBF6B" w14:textId="57BCBCB6" w:rsidR="00C26E68" w:rsidRDefault="00C26E68" w:rsidP="00F1130D">
      <w:r>
        <w:t>New East Lab</w:t>
      </w:r>
    </w:p>
    <w:p w14:paraId="680DF4A0" w14:textId="7F8F19B7" w:rsidR="0053168A" w:rsidRPr="00CC3339" w:rsidRDefault="00736D85" w:rsidP="00F1130D">
      <w:pPr>
        <w:rPr>
          <w:b/>
          <w:u w:val="single"/>
        </w:rPr>
      </w:pPr>
      <w:r w:rsidRPr="00DA6CBF">
        <w:object w:dxaOrig="9599" w:dyaOrig="465" w14:anchorId="4D0B5E89">
          <v:shape id="_x0000_i1026" type="#_x0000_t75" style="width:467.5pt;height:23pt" o:ole="">
            <v:imagedata r:id="rId12" o:title=""/>
          </v:shape>
          <o:OLEObject Type="Embed" ProgID="MSPhotoEd.3" ShapeID="_x0000_i1026" DrawAspect="Content" ObjectID="_1690875197" r:id="rId13"/>
        </w:object>
      </w:r>
      <w:r w:rsidR="0053168A" w:rsidRPr="0053168A">
        <w:rPr>
          <w:b/>
          <w:u w:val="single"/>
        </w:rPr>
        <w:t xml:space="preserve">Course </w:t>
      </w:r>
      <w:r w:rsidR="009B288D">
        <w:rPr>
          <w:b/>
          <w:u w:val="single"/>
        </w:rPr>
        <w:t>Instructors, Contact Information and Office</w:t>
      </w:r>
      <w:r w:rsidR="008427E0">
        <w:rPr>
          <w:b/>
          <w:u w:val="single"/>
        </w:rPr>
        <w:t xml:space="preserve"> Hour</w:t>
      </w:r>
      <w:r w:rsidR="009B288D">
        <w:rPr>
          <w:b/>
          <w:u w:val="single"/>
        </w:rPr>
        <w:t xml:space="preserve"> Zoom Meetings:</w:t>
      </w:r>
    </w:p>
    <w:p w14:paraId="4814C4EA" w14:textId="77777777" w:rsidR="00C26E68" w:rsidRDefault="00C26E68" w:rsidP="00C26E68">
      <w:pPr>
        <w:rPr>
          <w:color w:val="000000" w:themeColor="text1"/>
        </w:rPr>
      </w:pPr>
    </w:p>
    <w:p w14:paraId="290849A6" w14:textId="22344A3D" w:rsidR="00B142A3" w:rsidRDefault="00D410C5" w:rsidP="00C26E68">
      <w:pPr>
        <w:rPr>
          <w:color w:val="000000" w:themeColor="text1"/>
        </w:rPr>
      </w:pPr>
      <w:r>
        <w:rPr>
          <w:color w:val="000000" w:themeColor="text1"/>
        </w:rPr>
        <w:t>Professor:</w:t>
      </w:r>
      <w:r w:rsidR="00F1130D" w:rsidRPr="00D410C5">
        <w:rPr>
          <w:color w:val="000000" w:themeColor="text1"/>
        </w:rPr>
        <w:t xml:space="preserve"> Yan Song</w:t>
      </w:r>
      <w:r w:rsidR="00246C19" w:rsidRPr="00D410C5">
        <w:rPr>
          <w:color w:val="000000" w:themeColor="text1"/>
        </w:rPr>
        <w:t xml:space="preserve">; </w:t>
      </w:r>
      <w:hyperlink r:id="rId14" w:history="1">
        <w:r w:rsidR="00F1130D" w:rsidRPr="00D410C5">
          <w:rPr>
            <w:rStyle w:val="Hyperlink"/>
            <w:color w:val="000000" w:themeColor="text1"/>
          </w:rPr>
          <w:t>ys@email.unc.edu</w:t>
        </w:r>
      </w:hyperlink>
      <w:r w:rsidR="00F1130D" w:rsidRPr="00D410C5">
        <w:rPr>
          <w:color w:val="000000" w:themeColor="text1"/>
        </w:rPr>
        <w:t xml:space="preserve">; Office Hours: </w:t>
      </w:r>
      <w:r w:rsidR="00C26E68">
        <w:rPr>
          <w:color w:val="000000" w:themeColor="text1"/>
        </w:rPr>
        <w:t>Wed</w:t>
      </w:r>
      <w:r w:rsidR="009A09A0" w:rsidRPr="00D410C5">
        <w:rPr>
          <w:color w:val="000000" w:themeColor="text1"/>
        </w:rPr>
        <w:t xml:space="preserve"> </w:t>
      </w:r>
      <w:r w:rsidR="0013319A" w:rsidRPr="00D410C5">
        <w:rPr>
          <w:color w:val="000000" w:themeColor="text1"/>
        </w:rPr>
        <w:t>3:00-4</w:t>
      </w:r>
      <w:r w:rsidR="00BC790C" w:rsidRPr="00D410C5">
        <w:rPr>
          <w:color w:val="000000" w:themeColor="text1"/>
        </w:rPr>
        <w:t>:00pm</w:t>
      </w:r>
      <w:r w:rsidRPr="00D410C5">
        <w:rPr>
          <w:color w:val="000000" w:themeColor="text1"/>
        </w:rPr>
        <w:t xml:space="preserve"> </w:t>
      </w:r>
      <w:r w:rsidR="00C26E68">
        <w:rPr>
          <w:color w:val="000000" w:themeColor="text1"/>
        </w:rPr>
        <w:t>or by appointment (</w:t>
      </w:r>
      <w:r w:rsidRPr="00D410C5">
        <w:rPr>
          <w:color w:val="000000" w:themeColor="text1"/>
        </w:rPr>
        <w:t xml:space="preserve">Zoom </w:t>
      </w:r>
      <w:hyperlink r:id="rId15" w:history="1">
        <w:r w:rsidRPr="00D410C5">
          <w:rPr>
            <w:rStyle w:val="Hyperlink"/>
            <w:b/>
            <w:color w:val="000000" w:themeColor="text1"/>
          </w:rPr>
          <w:t>https://unc.zoom.us/j/92897544138</w:t>
        </w:r>
      </w:hyperlink>
      <w:r w:rsidR="00C26E68" w:rsidRPr="00C26E68">
        <w:rPr>
          <w:rStyle w:val="Hyperlink"/>
          <w:color w:val="000000" w:themeColor="text1"/>
        </w:rPr>
        <w:t>)</w:t>
      </w:r>
      <w:r w:rsidRPr="00C26E68">
        <w:rPr>
          <w:rStyle w:val="Hyperlink"/>
          <w:color w:val="000000" w:themeColor="text1"/>
          <w:u w:val="none"/>
        </w:rPr>
        <w:t>;</w:t>
      </w:r>
      <w:r w:rsidRPr="00D410C5">
        <w:rPr>
          <w:rStyle w:val="Hyperlink"/>
          <w:b/>
          <w:color w:val="000000" w:themeColor="text1"/>
          <w:u w:val="none"/>
        </w:rPr>
        <w:t xml:space="preserve"> </w:t>
      </w:r>
      <w:r w:rsidR="00C26E68" w:rsidRPr="00C26E68">
        <w:rPr>
          <w:rStyle w:val="Hyperlink"/>
          <w:color w:val="000000" w:themeColor="text1"/>
          <w:u w:val="none"/>
        </w:rPr>
        <w:t>or</w:t>
      </w:r>
      <w:r w:rsidR="00C26E68">
        <w:rPr>
          <w:rStyle w:val="Hyperlink"/>
          <w:b/>
          <w:color w:val="000000" w:themeColor="text1"/>
          <w:u w:val="none"/>
        </w:rPr>
        <w:t xml:space="preserve"> </w:t>
      </w:r>
      <w:r w:rsidRPr="00D410C5">
        <w:rPr>
          <w:color w:val="000000" w:themeColor="text1"/>
        </w:rPr>
        <w:t xml:space="preserve">anytime through </w:t>
      </w:r>
      <w:r w:rsidR="00CC3339">
        <w:rPr>
          <w:color w:val="000000" w:themeColor="text1"/>
        </w:rPr>
        <w:t xml:space="preserve">Microsoft </w:t>
      </w:r>
      <w:r w:rsidRPr="00D410C5">
        <w:rPr>
          <w:color w:val="000000" w:themeColor="text1"/>
        </w:rPr>
        <w:t>Teams</w:t>
      </w:r>
      <w:r w:rsidR="00C26E68" w:rsidRPr="00C26E68">
        <w:rPr>
          <w:color w:val="000000" w:themeColor="text1"/>
        </w:rPr>
        <w:t xml:space="preserve"> </w:t>
      </w:r>
      <w:r w:rsidR="00C26E68">
        <w:rPr>
          <w:color w:val="000000" w:themeColor="text1"/>
        </w:rPr>
        <w:t>for more responsive Q&amp;A through chats.</w:t>
      </w:r>
    </w:p>
    <w:p w14:paraId="4B10D030" w14:textId="77777777" w:rsidR="00C26E68" w:rsidRPr="00C26E68" w:rsidRDefault="00C26E68" w:rsidP="00C26E68">
      <w:pPr>
        <w:rPr>
          <w:color w:val="000000" w:themeColor="text1"/>
        </w:rPr>
      </w:pPr>
    </w:p>
    <w:p w14:paraId="54B7E77B" w14:textId="21FED6A2" w:rsidR="003640FD" w:rsidRDefault="00B142A3" w:rsidP="00F1130D">
      <w:pPr>
        <w:rPr>
          <w:color w:val="000000" w:themeColor="text1"/>
        </w:rPr>
      </w:pPr>
      <w:r>
        <w:rPr>
          <w:rFonts w:eastAsia="Times New Roman"/>
          <w:color w:val="000000" w:themeColor="text1"/>
          <w:shd w:val="clear" w:color="auto" w:fill="FFFFFF"/>
          <w:lang w:eastAsia="en-US"/>
        </w:rPr>
        <w:t>T</w:t>
      </w:r>
      <w:r w:rsidR="00341F31">
        <w:rPr>
          <w:rFonts w:eastAsia="Times New Roman"/>
          <w:color w:val="000000" w:themeColor="text1"/>
          <w:shd w:val="clear" w:color="auto" w:fill="FFFFFF"/>
          <w:lang w:eastAsia="en-US"/>
        </w:rPr>
        <w:t>ech Support</w:t>
      </w:r>
      <w:r w:rsidR="003640FD" w:rsidRPr="00B142A3">
        <w:rPr>
          <w:rFonts w:eastAsia="Times New Roman"/>
          <w:color w:val="000000" w:themeColor="text1"/>
          <w:shd w:val="clear" w:color="auto" w:fill="FFFFFF"/>
          <w:lang w:eastAsia="en-US"/>
        </w:rPr>
        <w:t>: Yang Yang, </w:t>
      </w:r>
      <w:r w:rsidR="009A09A0" w:rsidRPr="00B142A3">
        <w:rPr>
          <w:rFonts w:eastAsia="Times New Roman"/>
          <w:u w:val="single"/>
          <w:lang w:eastAsia="en-US"/>
        </w:rPr>
        <w:t>yangyang@unc.edu</w:t>
      </w:r>
      <w:r w:rsidR="009A09A0" w:rsidRPr="00B142A3">
        <w:rPr>
          <w:rFonts w:eastAsia="Times New Roman"/>
          <w:color w:val="000000" w:themeColor="text1"/>
          <w:lang w:eastAsia="en-US"/>
        </w:rPr>
        <w:t xml:space="preserve">; </w:t>
      </w:r>
      <w:r w:rsidR="00C26E68">
        <w:rPr>
          <w:color w:val="000000" w:themeColor="text1"/>
        </w:rPr>
        <w:t>Help</w:t>
      </w:r>
      <w:r w:rsidR="00D410C5" w:rsidRPr="00D410C5">
        <w:rPr>
          <w:color w:val="000000" w:themeColor="text1"/>
        </w:rPr>
        <w:t xml:space="preserve"> Hours: Thur 3:</w:t>
      </w:r>
      <w:r w:rsidR="00060142">
        <w:rPr>
          <w:color w:val="000000" w:themeColor="text1"/>
        </w:rPr>
        <w:t>45</w:t>
      </w:r>
      <w:r w:rsidR="00D410C5" w:rsidRPr="00D410C5">
        <w:rPr>
          <w:color w:val="000000" w:themeColor="text1"/>
        </w:rPr>
        <w:t>-4:</w:t>
      </w:r>
      <w:r w:rsidR="00060142">
        <w:rPr>
          <w:color w:val="000000" w:themeColor="text1"/>
        </w:rPr>
        <w:t>45</w:t>
      </w:r>
      <w:r w:rsidR="00D410C5" w:rsidRPr="00D410C5">
        <w:rPr>
          <w:color w:val="000000" w:themeColor="text1"/>
        </w:rPr>
        <w:t xml:space="preserve">pm through Zoom </w:t>
      </w:r>
      <w:hyperlink r:id="rId16" w:history="1">
        <w:r w:rsidR="00D410C5" w:rsidRPr="00D410C5">
          <w:rPr>
            <w:rStyle w:val="Hyperlink"/>
            <w:b/>
            <w:color w:val="000000" w:themeColor="text1"/>
          </w:rPr>
          <w:t>https://unc.zoom.us/j/92897544138</w:t>
        </w:r>
      </w:hyperlink>
    </w:p>
    <w:p w14:paraId="1B26D536" w14:textId="35BE60B4" w:rsidR="007516A4" w:rsidRPr="00B142A3" w:rsidRDefault="007516A4" w:rsidP="00F1130D">
      <w:pPr>
        <w:rPr>
          <w:rFonts w:eastAsia="Times New Roman"/>
          <w:color w:val="000000" w:themeColor="text1"/>
          <w:lang w:eastAsia="en-US"/>
        </w:rPr>
      </w:pPr>
    </w:p>
    <w:p w14:paraId="2E382C8E" w14:textId="77777777" w:rsidR="00F1130D" w:rsidRPr="00DA6CBF" w:rsidRDefault="00F1130D" w:rsidP="00F1130D">
      <w:pPr>
        <w:jc w:val="center"/>
      </w:pPr>
      <w:r w:rsidRPr="00DA6CBF">
        <w:object w:dxaOrig="9599" w:dyaOrig="465" w14:anchorId="4F522514">
          <v:shape id="_x0000_i1027" type="#_x0000_t75" style="width:467.5pt;height:23pt" o:ole="">
            <v:imagedata r:id="rId12" o:title=""/>
          </v:shape>
          <o:OLEObject Type="Embed" ProgID="MSPhotoEd.3" ShapeID="_x0000_i1027" DrawAspect="Content" ObjectID="_1690875198" r:id="rId17"/>
        </w:object>
      </w:r>
    </w:p>
    <w:p w14:paraId="21039D8A" w14:textId="24A2BD8D" w:rsidR="005A49C6" w:rsidRPr="0053168A" w:rsidRDefault="005A49C6" w:rsidP="005A49C6">
      <w:pPr>
        <w:rPr>
          <w:b/>
          <w:u w:val="single"/>
        </w:rPr>
      </w:pPr>
      <w:r w:rsidRPr="0053168A">
        <w:rPr>
          <w:b/>
          <w:u w:val="single"/>
        </w:rPr>
        <w:t xml:space="preserve">Course </w:t>
      </w:r>
      <w:r>
        <w:rPr>
          <w:b/>
          <w:u w:val="single"/>
        </w:rPr>
        <w:t>Learning Objectives</w:t>
      </w:r>
      <w:r w:rsidRPr="0053168A">
        <w:rPr>
          <w:b/>
          <w:u w:val="single"/>
        </w:rPr>
        <w:t>:</w:t>
      </w:r>
    </w:p>
    <w:p w14:paraId="66C71BCD" w14:textId="77777777" w:rsidR="005A49C6" w:rsidRDefault="005A49C6" w:rsidP="00CA2FB8">
      <w:pPr>
        <w:autoSpaceDE w:val="0"/>
        <w:autoSpaceDN w:val="0"/>
        <w:adjustRightInd w:val="0"/>
        <w:jc w:val="both"/>
        <w:rPr>
          <w:color w:val="000000"/>
        </w:rPr>
      </w:pPr>
    </w:p>
    <w:p w14:paraId="3C121961" w14:textId="00AC22FE" w:rsidR="00CA2FB8" w:rsidRPr="00DA6CBF" w:rsidRDefault="00CA2FB8" w:rsidP="00CA2FB8">
      <w:pPr>
        <w:autoSpaceDE w:val="0"/>
        <w:autoSpaceDN w:val="0"/>
        <w:adjustRightInd w:val="0"/>
        <w:jc w:val="both"/>
        <w:rPr>
          <w:color w:val="000000"/>
        </w:rPr>
      </w:pPr>
      <w:r w:rsidRPr="00DA6CBF">
        <w:rPr>
          <w:color w:val="000000"/>
        </w:rPr>
        <w:t xml:space="preserve">No matter how large or small your community, planners, environmental scientists, public health officers, and other local analysts must deal with spatial information: addresses, land parcels and land cover, zoning, transportation networks, housing stock, neighborhoods, streams, and natural hazards. Federal, regional, state, county, and local planning agencies and private enterprises have realized the power of Geographic Information System (GIS) to identify problems, respond to them efficiently, and share the results with a variety of audience.  GIS </w:t>
      </w:r>
      <w:r w:rsidR="00AF6BD4" w:rsidRPr="00DA6CBF">
        <w:rPr>
          <w:color w:val="000000"/>
        </w:rPr>
        <w:t xml:space="preserve">techniques </w:t>
      </w:r>
      <w:r w:rsidRPr="00DA6CBF">
        <w:rPr>
          <w:color w:val="000000"/>
        </w:rPr>
        <w:t xml:space="preserve">provide tools to help you present and analyze spatial information.  </w:t>
      </w:r>
    </w:p>
    <w:p w14:paraId="1D647741" w14:textId="77777777" w:rsidR="00CA2FB8" w:rsidRPr="00DA6CBF" w:rsidRDefault="00CA2FB8" w:rsidP="00CA2FB8">
      <w:pPr>
        <w:autoSpaceDE w:val="0"/>
        <w:autoSpaceDN w:val="0"/>
        <w:adjustRightInd w:val="0"/>
        <w:jc w:val="both"/>
        <w:rPr>
          <w:color w:val="000000"/>
        </w:rPr>
      </w:pPr>
    </w:p>
    <w:p w14:paraId="323FCA5C" w14:textId="36E576C8" w:rsidR="00CA2FB8" w:rsidRPr="00DA6CBF" w:rsidRDefault="00CA2FB8" w:rsidP="00CA2FB8">
      <w:pPr>
        <w:autoSpaceDE w:val="0"/>
        <w:autoSpaceDN w:val="0"/>
        <w:adjustRightInd w:val="0"/>
        <w:jc w:val="both"/>
      </w:pPr>
      <w:r w:rsidRPr="00DA6CBF">
        <w:t>This class covers a range of intermediate to advanced concepts of GIS and spatial analysis. The course intends to provide broad coverage of GIS topics so that students will feel comfortable with the most common functions of GIS and spatial analysis, and will also be competent in using GIS software.  The class is not intended to make students into GIS coding, spatial modeling or spatial statistics experts – those interested in a GIS-based career path should continue to take a programm</w:t>
      </w:r>
      <w:r w:rsidR="007643BB">
        <w:t xml:space="preserve">ing course in Computer Science, </w:t>
      </w:r>
      <w:r w:rsidRPr="00DA6CBF">
        <w:t xml:space="preserve">a database course in Computer Science, and one of Geography's advanced GIS offerings. </w:t>
      </w:r>
    </w:p>
    <w:p w14:paraId="54430BC7" w14:textId="77777777" w:rsidR="00CA2FB8" w:rsidRPr="00DA6CBF" w:rsidRDefault="00CA2FB8" w:rsidP="00CA2FB8">
      <w:pPr>
        <w:autoSpaceDE w:val="0"/>
        <w:autoSpaceDN w:val="0"/>
        <w:adjustRightInd w:val="0"/>
      </w:pPr>
    </w:p>
    <w:p w14:paraId="4901C5A1" w14:textId="72CE6E68" w:rsidR="00736D85" w:rsidRPr="001B3594" w:rsidRDefault="00CA2FB8" w:rsidP="001B3594">
      <w:pPr>
        <w:autoSpaceDE w:val="0"/>
        <w:autoSpaceDN w:val="0"/>
        <w:adjustRightInd w:val="0"/>
        <w:jc w:val="both"/>
        <w:rPr>
          <w:rStyle w:val="Strong"/>
          <w:b w:val="0"/>
          <w:bCs w:val="0"/>
        </w:rPr>
      </w:pPr>
      <w:r w:rsidRPr="00DA6CBF">
        <w:rPr>
          <w:rFonts w:eastAsia="Times New Roman"/>
          <w:lang w:eastAsia="en-US"/>
        </w:rPr>
        <w:t xml:space="preserve">The class will be divided into </w:t>
      </w:r>
      <w:r w:rsidR="0013319A">
        <w:rPr>
          <w:rFonts w:eastAsia="Times New Roman"/>
          <w:lang w:eastAsia="en-US"/>
        </w:rPr>
        <w:t xml:space="preserve">lecture and laboratory components </w:t>
      </w:r>
      <w:r w:rsidRPr="00DA6CBF">
        <w:rPr>
          <w:rFonts w:eastAsia="Times New Roman"/>
          <w:lang w:eastAsia="en-US"/>
        </w:rPr>
        <w:t xml:space="preserve">which cover both theory and practice of topics of interest.  </w:t>
      </w:r>
      <w:r w:rsidRPr="00DA6CBF">
        <w:t xml:space="preserve">By the end of the class all students should be </w:t>
      </w:r>
      <w:r w:rsidRPr="007643BB">
        <w:rPr>
          <w:b/>
          <w:i/>
        </w:rPr>
        <w:t>very familiar</w:t>
      </w:r>
      <w:r w:rsidRPr="00DA6CBF">
        <w:t xml:space="preserve"> with almost </w:t>
      </w:r>
      <w:r w:rsidRPr="007643BB">
        <w:rPr>
          <w:b/>
          <w:i/>
        </w:rPr>
        <w:t>all</w:t>
      </w:r>
      <w:r w:rsidRPr="00DA6CBF">
        <w:t xml:space="preserve"> of ArcGIS's core functionalities. We will use </w:t>
      </w:r>
      <w:r w:rsidR="007516A4">
        <w:t xml:space="preserve">both </w:t>
      </w:r>
      <w:r w:rsidRPr="00DA6CBF">
        <w:t>ArcGIS</w:t>
      </w:r>
      <w:r w:rsidR="000B22D0">
        <w:t xml:space="preserve"> Desktop</w:t>
      </w:r>
      <w:r w:rsidRPr="00DA6CBF">
        <w:t xml:space="preserve"> 10.X</w:t>
      </w:r>
      <w:r w:rsidR="007516A4">
        <w:t xml:space="preserve"> </w:t>
      </w:r>
      <w:r w:rsidR="000B22D0">
        <w:t>and ArcGIS Pro</w:t>
      </w:r>
      <w:r w:rsidRPr="00DA6CBF">
        <w:t xml:space="preserve">, various extensions including Spatial Analyst, 3D Analyst, Geostatistical Analyst, Network Analyst, and a variety of smaller 3rd party extensions.  This course also looks at how to </w:t>
      </w:r>
      <w:r w:rsidR="00AF6BD4" w:rsidRPr="00DA6CBF">
        <w:t xml:space="preserve">make GIS useful to </w:t>
      </w:r>
      <w:r w:rsidRPr="00DA6CBF">
        <w:t xml:space="preserve">urban planners - this means that a large part of the class focuses on the tasks that urban planners will face in general. </w:t>
      </w:r>
    </w:p>
    <w:p w14:paraId="720CDA7D" w14:textId="30AB4C7C" w:rsidR="00CA2FB8" w:rsidRDefault="00CA2FB8" w:rsidP="00CA2FB8">
      <w:pPr>
        <w:rPr>
          <w:rStyle w:val="Strong"/>
        </w:rPr>
      </w:pPr>
    </w:p>
    <w:p w14:paraId="36A1F6F5" w14:textId="1B026B5A" w:rsidR="000B22D0" w:rsidRPr="000B22D0" w:rsidRDefault="000B22D0" w:rsidP="00CA2FB8">
      <w:pPr>
        <w:rPr>
          <w:rStyle w:val="Strong"/>
          <w:b w:val="0"/>
        </w:rPr>
      </w:pPr>
      <w:r>
        <w:rPr>
          <w:rStyle w:val="Strong"/>
          <w:b w:val="0"/>
        </w:rPr>
        <w:lastRenderedPageBreak/>
        <w:t xml:space="preserve">To achieve the above mentioned objectives, we will use the following course materials for our lab exercises and these will be provided for you. </w:t>
      </w:r>
    </w:p>
    <w:p w14:paraId="529879A2" w14:textId="1C8FE816" w:rsidR="00082AD5" w:rsidRDefault="000B22D0" w:rsidP="00CA2FB8">
      <w:pPr>
        <w:rPr>
          <w:rStyle w:val="Strong"/>
          <w:b w:val="0"/>
        </w:rPr>
      </w:pPr>
      <w:r>
        <w:rPr>
          <w:rStyle w:val="Strong"/>
          <w:b w:val="0"/>
        </w:rPr>
        <w:t xml:space="preserve">Book forthcoming: </w:t>
      </w:r>
      <w:r w:rsidR="0077370F">
        <w:rPr>
          <w:rStyle w:val="Strong"/>
          <w:b w:val="0"/>
        </w:rPr>
        <w:t xml:space="preserve">Y. Song, </w:t>
      </w:r>
      <w:r w:rsidR="00CA0022">
        <w:rPr>
          <w:rStyle w:val="Strong"/>
          <w:b w:val="0"/>
        </w:rPr>
        <w:t xml:space="preserve">Y. Yang, </w:t>
      </w:r>
      <w:r w:rsidR="00CA2FB8" w:rsidRPr="00DA6CBF">
        <w:rPr>
          <w:rStyle w:val="Strong"/>
          <w:b w:val="0"/>
        </w:rPr>
        <w:t xml:space="preserve">and </w:t>
      </w:r>
      <w:r w:rsidR="005B76AA">
        <w:rPr>
          <w:rStyle w:val="Strong"/>
          <w:b w:val="0"/>
        </w:rPr>
        <w:t>Y</w:t>
      </w:r>
      <w:r>
        <w:rPr>
          <w:rStyle w:val="Strong"/>
          <w:b w:val="0"/>
        </w:rPr>
        <w:t>. Ye</w:t>
      </w:r>
      <w:r w:rsidR="00CA2FB8" w:rsidRPr="00DA6CBF">
        <w:rPr>
          <w:rStyle w:val="Strong"/>
          <w:b w:val="0"/>
        </w:rPr>
        <w:t>. GIS for Planners.</w:t>
      </w:r>
    </w:p>
    <w:p w14:paraId="57C765BD" w14:textId="48D88939" w:rsidR="00082AD5" w:rsidRDefault="00082AD5" w:rsidP="00CA2FB8">
      <w:pPr>
        <w:rPr>
          <w:rStyle w:val="Strong"/>
          <w:b w:val="0"/>
        </w:rPr>
      </w:pPr>
    </w:p>
    <w:p w14:paraId="3615226E" w14:textId="2374A025" w:rsidR="00082AD5" w:rsidRPr="00082AD5" w:rsidRDefault="00C26E68" w:rsidP="00CA2FB8">
      <w:pPr>
        <w:rPr>
          <w:rStyle w:val="Strong"/>
        </w:rPr>
      </w:pPr>
      <w:r>
        <w:rPr>
          <w:rStyle w:val="Strong"/>
        </w:rPr>
        <w:t>Lecture ppt</w:t>
      </w:r>
      <w:r w:rsidR="00082AD5">
        <w:rPr>
          <w:rStyle w:val="Strong"/>
        </w:rPr>
        <w:t>s, t</w:t>
      </w:r>
      <w:r w:rsidR="00082AD5" w:rsidRPr="00DA6CBF">
        <w:rPr>
          <w:rStyle w:val="Strong"/>
        </w:rPr>
        <w:t>he textbook with lab instructions and additional readings are provided on Sakai every week</w:t>
      </w:r>
      <w:r w:rsidR="00082AD5">
        <w:rPr>
          <w:rStyle w:val="Strong"/>
        </w:rPr>
        <w:t xml:space="preserve"> by </w:t>
      </w:r>
      <w:r>
        <w:rPr>
          <w:rStyle w:val="Strong"/>
        </w:rPr>
        <w:t xml:space="preserve">Friday </w:t>
      </w:r>
      <w:r w:rsidR="00082AD5">
        <w:rPr>
          <w:rStyle w:val="Strong"/>
        </w:rPr>
        <w:t>evening</w:t>
      </w:r>
      <w:r w:rsidR="00082AD5" w:rsidRPr="00DA6CBF">
        <w:rPr>
          <w:rStyle w:val="Strong"/>
        </w:rPr>
        <w:t xml:space="preserve">.  Lab instructions will be provided throughout the semester. </w:t>
      </w:r>
    </w:p>
    <w:p w14:paraId="56464218" w14:textId="77777777" w:rsidR="00F37828" w:rsidRPr="00DA6CBF" w:rsidRDefault="00F37828" w:rsidP="00F1130D"/>
    <w:p w14:paraId="60627CBE" w14:textId="083B0065" w:rsidR="00246C19" w:rsidRDefault="00736D85" w:rsidP="00F1130D">
      <w:pPr>
        <w:rPr>
          <w:b/>
        </w:rPr>
      </w:pPr>
      <w:r w:rsidRPr="00DA6CBF">
        <w:object w:dxaOrig="9599" w:dyaOrig="465" w14:anchorId="201607EE">
          <v:shape id="_x0000_i1028" type="#_x0000_t75" style="width:467.5pt;height:23pt" o:ole="">
            <v:imagedata r:id="rId12" o:title=""/>
          </v:shape>
          <o:OLEObject Type="Embed" ProgID="MSPhotoEd.3" ShapeID="_x0000_i1028" DrawAspect="Content" ObjectID="_1690875199" r:id="rId18"/>
        </w:object>
      </w:r>
    </w:p>
    <w:p w14:paraId="3D585FB0" w14:textId="2561F9F3" w:rsidR="00F1130D" w:rsidRPr="00DA6CBF" w:rsidRDefault="00390F47" w:rsidP="00F1130D">
      <w:r>
        <w:rPr>
          <w:b/>
        </w:rPr>
        <w:t xml:space="preserve">Course </w:t>
      </w:r>
      <w:r w:rsidR="00F1130D" w:rsidRPr="00DA6CBF">
        <w:rPr>
          <w:b/>
        </w:rPr>
        <w:t>T</w:t>
      </w:r>
      <w:r w:rsidR="00F1130D" w:rsidRPr="00DA6CBF">
        <w:rPr>
          <w:rStyle w:val="Strong"/>
        </w:rPr>
        <w:t>opics and Reference Readings:</w:t>
      </w:r>
    </w:p>
    <w:p w14:paraId="025BB48A" w14:textId="77777777" w:rsidR="00F1130D" w:rsidRPr="00DA6CBF" w:rsidRDefault="00F1130D" w:rsidP="00F1130D">
      <w:pPr>
        <w:autoSpaceDE w:val="0"/>
        <w:autoSpaceDN w:val="0"/>
        <w:adjustRightInd w:val="0"/>
        <w:rPr>
          <w:b/>
          <w:bCs/>
        </w:rPr>
      </w:pPr>
    </w:p>
    <w:p w14:paraId="1329BE32" w14:textId="3425DCF4" w:rsidR="009377C7" w:rsidRPr="00DA6CBF" w:rsidRDefault="009377C7" w:rsidP="009377C7">
      <w:pPr>
        <w:rPr>
          <w:u w:val="single"/>
        </w:rPr>
      </w:pPr>
      <w:r w:rsidRPr="00DA6CBF">
        <w:rPr>
          <w:b/>
          <w:u w:val="single"/>
        </w:rPr>
        <w:t xml:space="preserve">Week 1 </w:t>
      </w:r>
      <w:r w:rsidRPr="001E108D">
        <w:rPr>
          <w:b/>
          <w:u w:val="single"/>
        </w:rPr>
        <w:t>(</w:t>
      </w:r>
      <w:r w:rsidR="002B7D9B">
        <w:rPr>
          <w:b/>
          <w:u w:val="single"/>
        </w:rPr>
        <w:t>Aug 19</w:t>
      </w:r>
      <w:r w:rsidRPr="001E108D">
        <w:rPr>
          <w:b/>
          <w:u w:val="single"/>
        </w:rPr>
        <w:t>)</w:t>
      </w:r>
      <w:r w:rsidRPr="00DA6CBF">
        <w:rPr>
          <w:b/>
          <w:u w:val="single"/>
        </w:rPr>
        <w:t xml:space="preserve"> - Course Overview</w:t>
      </w:r>
      <w:r w:rsidR="004D14BD">
        <w:rPr>
          <w:rFonts w:hint="eastAsia"/>
          <w:b/>
          <w:u w:val="single"/>
        </w:rPr>
        <w:t xml:space="preserve">, </w:t>
      </w:r>
      <w:r w:rsidR="00DA63D3" w:rsidRPr="00DA6CBF">
        <w:rPr>
          <w:b/>
          <w:u w:val="single"/>
        </w:rPr>
        <w:t>Get Prepared</w:t>
      </w:r>
      <w:r w:rsidR="004D14BD">
        <w:rPr>
          <w:rFonts w:hint="eastAsia"/>
          <w:b/>
          <w:u w:val="single"/>
        </w:rPr>
        <w:t xml:space="preserve"> and Introduction to GIS</w:t>
      </w:r>
    </w:p>
    <w:p w14:paraId="43723026" w14:textId="77777777" w:rsidR="009377C7" w:rsidRPr="00DA6CBF" w:rsidRDefault="009377C7" w:rsidP="009377C7">
      <w:pPr>
        <w:rPr>
          <w:u w:val="single"/>
        </w:rPr>
      </w:pPr>
      <w:r w:rsidRPr="00DA6CBF">
        <w:rPr>
          <w:u w:val="single"/>
        </w:rPr>
        <w:t>Lecture:</w:t>
      </w:r>
    </w:p>
    <w:p w14:paraId="0EAE0430" w14:textId="77777777" w:rsidR="009377C7" w:rsidRPr="00DA6CBF" w:rsidRDefault="009377C7" w:rsidP="009377C7">
      <w:pPr>
        <w:numPr>
          <w:ilvl w:val="0"/>
          <w:numId w:val="1"/>
        </w:numPr>
      </w:pPr>
      <w:r w:rsidRPr="00DA6CBF">
        <w:t>Course overview</w:t>
      </w:r>
    </w:p>
    <w:p w14:paraId="44E36BDF" w14:textId="77777777" w:rsidR="009377C7" w:rsidRPr="00DA6CBF" w:rsidRDefault="009377C7" w:rsidP="009377C7">
      <w:pPr>
        <w:numPr>
          <w:ilvl w:val="0"/>
          <w:numId w:val="1"/>
        </w:numPr>
      </w:pPr>
      <w:r w:rsidRPr="00DA6CBF">
        <w:t>How to obtain and install ArcGIS</w:t>
      </w:r>
    </w:p>
    <w:p w14:paraId="63AE19F5" w14:textId="77777777" w:rsidR="00311C20" w:rsidRDefault="00311C20" w:rsidP="009377C7">
      <w:pPr>
        <w:numPr>
          <w:ilvl w:val="0"/>
          <w:numId w:val="1"/>
        </w:numPr>
      </w:pPr>
      <w:r w:rsidRPr="00DA6CBF">
        <w:t>Application of GIS in urban planning</w:t>
      </w:r>
    </w:p>
    <w:p w14:paraId="2926C4F1" w14:textId="3035996B" w:rsidR="00FC1EBB" w:rsidRDefault="00FC1EBB" w:rsidP="009377C7">
      <w:pPr>
        <w:numPr>
          <w:ilvl w:val="0"/>
          <w:numId w:val="1"/>
        </w:numPr>
      </w:pPr>
      <w:r>
        <w:t xml:space="preserve">Installation of </w:t>
      </w:r>
      <w:r w:rsidR="003D71D4">
        <w:t>Arc</w:t>
      </w:r>
      <w:r>
        <w:t xml:space="preserve">GIS </w:t>
      </w:r>
      <w:r w:rsidR="00AC3411">
        <w:t>De</w:t>
      </w:r>
      <w:r w:rsidR="00457199">
        <w:t>sk</w:t>
      </w:r>
      <w:r w:rsidR="008B6252">
        <w:t>top or</w:t>
      </w:r>
      <w:r w:rsidR="00AC3411">
        <w:t xml:space="preserve"> Pro</w:t>
      </w:r>
    </w:p>
    <w:p w14:paraId="4F5E0B78" w14:textId="77777777" w:rsidR="004D14BD" w:rsidRPr="00E86B18" w:rsidRDefault="004D14BD" w:rsidP="009377C7">
      <w:pPr>
        <w:numPr>
          <w:ilvl w:val="0"/>
          <w:numId w:val="1"/>
        </w:numPr>
        <w:rPr>
          <w:color w:val="000000" w:themeColor="text1"/>
        </w:rPr>
      </w:pPr>
      <w:r>
        <w:rPr>
          <w:rFonts w:hint="eastAsia"/>
        </w:rPr>
        <w:t>Defining GIS</w:t>
      </w:r>
    </w:p>
    <w:p w14:paraId="65EAE417" w14:textId="77777777" w:rsidR="00DA63D3" w:rsidRPr="00E86B18" w:rsidRDefault="00DA63D3" w:rsidP="00DA63D3">
      <w:pPr>
        <w:ind w:firstLine="360"/>
        <w:rPr>
          <w:color w:val="000000" w:themeColor="text1"/>
          <w:u w:val="single"/>
        </w:rPr>
      </w:pPr>
      <w:r w:rsidRPr="00E86B18">
        <w:rPr>
          <w:color w:val="000000" w:themeColor="text1"/>
          <w:u w:val="single"/>
        </w:rPr>
        <w:t>Reference Readings</w:t>
      </w:r>
      <w:r w:rsidR="00F61341" w:rsidRPr="00E86B18">
        <w:rPr>
          <w:color w:val="000000" w:themeColor="text1"/>
          <w:u w:val="single"/>
        </w:rPr>
        <w:t xml:space="preserve"> on GIS and Applications</w:t>
      </w:r>
      <w:r w:rsidRPr="00E86B18">
        <w:rPr>
          <w:color w:val="000000" w:themeColor="text1"/>
          <w:u w:val="single"/>
        </w:rPr>
        <w:t>:</w:t>
      </w:r>
    </w:p>
    <w:p w14:paraId="7F3D3CF7" w14:textId="77777777" w:rsidR="00311C20" w:rsidRPr="00457199" w:rsidRDefault="00311C20" w:rsidP="00457199">
      <w:pPr>
        <w:rPr>
          <w:rStyle w:val="Emphasis"/>
          <w:rFonts w:eastAsia="Times New Roman"/>
          <w:i w:val="0"/>
          <w:iCs w:val="0"/>
          <w:color w:val="000000" w:themeColor="text1"/>
        </w:rPr>
      </w:pPr>
      <w:r w:rsidRPr="00E86B18">
        <w:rPr>
          <w:rStyle w:val="Emphasis"/>
          <w:iCs w:val="0"/>
          <w:color w:val="000000" w:themeColor="text1"/>
        </w:rPr>
        <w:t>Esri. GIS Best Practices: GIS for Urban and Regional Planning.</w:t>
      </w:r>
      <w:r w:rsidR="00AC7DE9" w:rsidRPr="00E86B18">
        <w:rPr>
          <w:rStyle w:val="Emphasis"/>
          <w:iCs w:val="0"/>
          <w:color w:val="000000" w:themeColor="text1"/>
        </w:rPr>
        <w:t xml:space="preserve"> </w:t>
      </w:r>
      <w:hyperlink r:id="rId19" w:history="1">
        <w:r w:rsidR="00AC7DE9" w:rsidRPr="00E86B18">
          <w:rPr>
            <w:rStyle w:val="Hyperlink"/>
            <w:rFonts w:eastAsia="Times New Roman"/>
            <w:color w:val="000000" w:themeColor="text1"/>
          </w:rPr>
          <w:t>https://www.esri.com/library/brochures/pdfs/gis-sols-for-urban-planning.pdf</w:t>
        </w:r>
      </w:hyperlink>
    </w:p>
    <w:p w14:paraId="6B58BE2C" w14:textId="77777777" w:rsidR="00B36886" w:rsidRPr="00E86B18" w:rsidRDefault="00B36886" w:rsidP="00F1130D">
      <w:pPr>
        <w:rPr>
          <w:b/>
          <w:color w:val="000000" w:themeColor="text1"/>
          <w:u w:val="single"/>
        </w:rPr>
      </w:pPr>
    </w:p>
    <w:p w14:paraId="4684944C" w14:textId="4C7CD01C" w:rsidR="00F1130D" w:rsidRPr="00E86B18" w:rsidRDefault="00F1130D" w:rsidP="00F1130D">
      <w:pPr>
        <w:rPr>
          <w:b/>
          <w:color w:val="000000" w:themeColor="text1"/>
          <w:u w:val="single"/>
        </w:rPr>
      </w:pPr>
      <w:r w:rsidRPr="00E86B18">
        <w:rPr>
          <w:b/>
          <w:color w:val="000000" w:themeColor="text1"/>
          <w:u w:val="single"/>
        </w:rPr>
        <w:t xml:space="preserve">Week </w:t>
      </w:r>
      <w:r w:rsidR="009377C7" w:rsidRPr="00E86B18">
        <w:rPr>
          <w:b/>
          <w:color w:val="000000" w:themeColor="text1"/>
          <w:u w:val="single"/>
        </w:rPr>
        <w:t>2</w:t>
      </w:r>
      <w:r w:rsidR="0005223A" w:rsidRPr="00E86B18">
        <w:rPr>
          <w:b/>
          <w:color w:val="000000" w:themeColor="text1"/>
          <w:u w:val="single"/>
        </w:rPr>
        <w:t xml:space="preserve"> (</w:t>
      </w:r>
      <w:r w:rsidR="002B7D9B">
        <w:rPr>
          <w:b/>
          <w:color w:val="000000" w:themeColor="text1"/>
          <w:u w:val="single"/>
        </w:rPr>
        <w:t>Aug 26</w:t>
      </w:r>
      <w:r w:rsidRPr="00E86B18">
        <w:rPr>
          <w:b/>
          <w:color w:val="000000" w:themeColor="text1"/>
          <w:u w:val="single"/>
        </w:rPr>
        <w:t xml:space="preserve">) - </w:t>
      </w:r>
      <w:r w:rsidR="00A52124" w:rsidRPr="00E86B18">
        <w:rPr>
          <w:b/>
          <w:color w:val="000000" w:themeColor="text1"/>
          <w:u w:val="single"/>
        </w:rPr>
        <w:t>Mapping</w:t>
      </w:r>
    </w:p>
    <w:p w14:paraId="6739FA41" w14:textId="77777777" w:rsidR="00F1130D" w:rsidRPr="00E86B18" w:rsidRDefault="00F1130D" w:rsidP="00F1130D">
      <w:pPr>
        <w:rPr>
          <w:color w:val="000000" w:themeColor="text1"/>
          <w:u w:val="single"/>
        </w:rPr>
      </w:pPr>
      <w:r w:rsidRPr="00E86B18">
        <w:rPr>
          <w:color w:val="000000" w:themeColor="text1"/>
          <w:u w:val="single"/>
        </w:rPr>
        <w:t>Lecture:</w:t>
      </w:r>
    </w:p>
    <w:p w14:paraId="2ED6E1AA" w14:textId="77777777" w:rsidR="00F1130D" w:rsidRPr="00E86B18" w:rsidRDefault="00F1130D" w:rsidP="00F1130D">
      <w:pPr>
        <w:numPr>
          <w:ilvl w:val="0"/>
          <w:numId w:val="1"/>
        </w:numPr>
        <w:rPr>
          <w:color w:val="000000" w:themeColor="text1"/>
        </w:rPr>
      </w:pPr>
      <w:r w:rsidRPr="00E86B18">
        <w:rPr>
          <w:color w:val="000000" w:themeColor="text1"/>
        </w:rPr>
        <w:t>Map design - Making effective thematic maps; Presenting data</w:t>
      </w:r>
    </w:p>
    <w:p w14:paraId="049C0762" w14:textId="77777777" w:rsidR="00F1130D" w:rsidRPr="00E86B18" w:rsidRDefault="00F1130D" w:rsidP="00F1130D">
      <w:pPr>
        <w:ind w:firstLine="360"/>
        <w:rPr>
          <w:color w:val="000000" w:themeColor="text1"/>
          <w:u w:val="single"/>
        </w:rPr>
      </w:pPr>
      <w:r w:rsidRPr="00E86B18">
        <w:rPr>
          <w:color w:val="000000" w:themeColor="text1"/>
          <w:u w:val="single"/>
        </w:rPr>
        <w:t>Reference Reading</w:t>
      </w:r>
      <w:r w:rsidR="00F61341" w:rsidRPr="00E86B18">
        <w:rPr>
          <w:color w:val="000000" w:themeColor="text1"/>
          <w:u w:val="single"/>
        </w:rPr>
        <w:t xml:space="preserve"> on Map Design</w:t>
      </w:r>
      <w:r w:rsidRPr="00E86B18">
        <w:rPr>
          <w:color w:val="000000" w:themeColor="text1"/>
          <w:u w:val="single"/>
        </w:rPr>
        <w:t>:</w:t>
      </w:r>
    </w:p>
    <w:p w14:paraId="70D3FF29" w14:textId="77777777" w:rsidR="009F6731" w:rsidRPr="00E86B18" w:rsidRDefault="00210843" w:rsidP="009F6731">
      <w:pPr>
        <w:rPr>
          <w:rStyle w:val="Emphasis"/>
          <w:iCs w:val="0"/>
          <w:color w:val="000000" w:themeColor="text1"/>
        </w:rPr>
      </w:pPr>
      <w:r w:rsidRPr="00E86B18">
        <w:rPr>
          <w:rStyle w:val="Emphasis"/>
          <w:iCs w:val="0"/>
          <w:color w:val="000000" w:themeColor="text1"/>
        </w:rPr>
        <w:t>Esri. Introduction to Map Design.</w:t>
      </w:r>
      <w:r w:rsidR="009F6731" w:rsidRPr="00E86B18">
        <w:rPr>
          <w:rStyle w:val="Emphasis"/>
          <w:rFonts w:hint="eastAsia"/>
          <w:iCs w:val="0"/>
          <w:color w:val="000000" w:themeColor="text1"/>
        </w:rPr>
        <w:t xml:space="preserve"> </w:t>
      </w:r>
    </w:p>
    <w:p w14:paraId="0FF0A974" w14:textId="77777777" w:rsidR="00F1130D" w:rsidRPr="00457199" w:rsidRDefault="00901040" w:rsidP="00457199">
      <w:pPr>
        <w:rPr>
          <w:rStyle w:val="Emphasis"/>
          <w:rFonts w:eastAsia="Times New Roman"/>
          <w:i w:val="0"/>
          <w:iCs w:val="0"/>
          <w:color w:val="000000" w:themeColor="text1"/>
        </w:rPr>
      </w:pPr>
      <w:hyperlink r:id="rId20" w:history="1">
        <w:r w:rsidR="009F6731" w:rsidRPr="00E86B18">
          <w:rPr>
            <w:rStyle w:val="Hyperlink"/>
            <w:rFonts w:eastAsia="Times New Roman"/>
            <w:color w:val="000000" w:themeColor="text1"/>
          </w:rPr>
          <w:t>https://www.esri.com/arcgis-blog/products/product/uncategorized/map-design-101/</w:t>
        </w:r>
      </w:hyperlink>
    </w:p>
    <w:p w14:paraId="1EA18DCD" w14:textId="77777777" w:rsidR="00F1130D" w:rsidRPr="00E86B18" w:rsidRDefault="00F1130D" w:rsidP="00F1130D">
      <w:pPr>
        <w:rPr>
          <w:color w:val="000000" w:themeColor="text1"/>
        </w:rPr>
      </w:pPr>
      <w:r w:rsidRPr="00E86B18">
        <w:rPr>
          <w:color w:val="000000" w:themeColor="text1"/>
          <w:u w:val="single"/>
        </w:rPr>
        <w:t>Lab Session:</w:t>
      </w:r>
      <w:r w:rsidRPr="00E86B18">
        <w:rPr>
          <w:color w:val="000000" w:themeColor="text1"/>
        </w:rPr>
        <w:t xml:space="preserve"> </w:t>
      </w:r>
    </w:p>
    <w:p w14:paraId="36C9AFF7" w14:textId="77777777" w:rsidR="00F1130D" w:rsidRPr="00E86B18" w:rsidRDefault="00F1130D" w:rsidP="00F1130D">
      <w:pPr>
        <w:numPr>
          <w:ilvl w:val="0"/>
          <w:numId w:val="5"/>
        </w:numPr>
        <w:rPr>
          <w:color w:val="000000" w:themeColor="text1"/>
        </w:rPr>
      </w:pPr>
      <w:r w:rsidRPr="00E86B18">
        <w:rPr>
          <w:color w:val="000000" w:themeColor="text1"/>
        </w:rPr>
        <w:t xml:space="preserve">Lab 1: Mapping single-family parcels in Washington County, Oregon. </w:t>
      </w:r>
      <w:r w:rsidR="00253FA2" w:rsidRPr="00E86B18">
        <w:rPr>
          <w:i/>
          <w:color w:val="000000" w:themeColor="text1"/>
        </w:rPr>
        <w:t xml:space="preserve">Chapter </w:t>
      </w:r>
      <w:r w:rsidR="00253FA2" w:rsidRPr="00E86B18">
        <w:rPr>
          <w:rFonts w:hint="eastAsia"/>
          <w:i/>
          <w:color w:val="000000" w:themeColor="text1"/>
        </w:rPr>
        <w:t>2</w:t>
      </w:r>
      <w:r w:rsidRPr="00E86B18">
        <w:rPr>
          <w:i/>
          <w:color w:val="000000" w:themeColor="text1"/>
        </w:rPr>
        <w:t>.</w:t>
      </w:r>
    </w:p>
    <w:p w14:paraId="72705CEF" w14:textId="7069E806" w:rsidR="004065EC" w:rsidRPr="00E86B18" w:rsidRDefault="004065EC" w:rsidP="00F1130D">
      <w:pPr>
        <w:numPr>
          <w:ilvl w:val="0"/>
          <w:numId w:val="5"/>
        </w:numPr>
        <w:rPr>
          <w:color w:val="000000" w:themeColor="text1"/>
        </w:rPr>
      </w:pPr>
      <w:r w:rsidRPr="00E86B18">
        <w:rPr>
          <w:color w:val="000000" w:themeColor="text1"/>
        </w:rPr>
        <w:t>Lab 2: Online mapping</w:t>
      </w:r>
      <w:r w:rsidR="003D71D4" w:rsidRPr="00E86B18">
        <w:rPr>
          <w:color w:val="000000" w:themeColor="text1"/>
        </w:rPr>
        <w:t>. Instructions will be provided</w:t>
      </w:r>
      <w:r w:rsidR="00AB627C">
        <w:rPr>
          <w:color w:val="000000" w:themeColor="text1"/>
        </w:rPr>
        <w:t xml:space="preserve"> on Sakai</w:t>
      </w:r>
      <w:r w:rsidR="003D71D4" w:rsidRPr="00E86B18">
        <w:rPr>
          <w:color w:val="000000" w:themeColor="text1"/>
        </w:rPr>
        <w:t>.</w:t>
      </w:r>
    </w:p>
    <w:p w14:paraId="5BAA4498" w14:textId="77777777" w:rsidR="00F1130D" w:rsidRPr="00E86B18" w:rsidRDefault="00F1130D" w:rsidP="00F1130D">
      <w:pPr>
        <w:autoSpaceDE w:val="0"/>
        <w:autoSpaceDN w:val="0"/>
        <w:adjustRightInd w:val="0"/>
        <w:rPr>
          <w:color w:val="000000" w:themeColor="text1"/>
        </w:rPr>
      </w:pPr>
    </w:p>
    <w:p w14:paraId="2E165A28" w14:textId="4250C916" w:rsidR="00F1130D" w:rsidRPr="00E86B18" w:rsidRDefault="009377C7" w:rsidP="00F1130D">
      <w:pPr>
        <w:rPr>
          <w:color w:val="000000" w:themeColor="text1"/>
          <w:u w:val="single"/>
        </w:rPr>
      </w:pPr>
      <w:r w:rsidRPr="00E86B18">
        <w:rPr>
          <w:b/>
          <w:color w:val="000000" w:themeColor="text1"/>
          <w:u w:val="single"/>
        </w:rPr>
        <w:t>Week 3</w:t>
      </w:r>
      <w:r w:rsidR="002B7D9B">
        <w:rPr>
          <w:b/>
          <w:color w:val="000000" w:themeColor="text1"/>
          <w:u w:val="single"/>
        </w:rPr>
        <w:t xml:space="preserve"> (Sep 2</w:t>
      </w:r>
      <w:r w:rsidR="00F1130D" w:rsidRPr="00E86B18">
        <w:rPr>
          <w:b/>
          <w:color w:val="000000" w:themeColor="text1"/>
          <w:u w:val="single"/>
        </w:rPr>
        <w:t>) - Introduction to ArcGIS</w:t>
      </w:r>
      <w:r w:rsidR="00F1130D" w:rsidRPr="00E86B18">
        <w:rPr>
          <w:color w:val="000000" w:themeColor="text1"/>
        </w:rPr>
        <w:t xml:space="preserve"> </w:t>
      </w:r>
      <w:r w:rsidR="00F1130D" w:rsidRPr="00E86B18">
        <w:rPr>
          <w:color w:val="000000" w:themeColor="text1"/>
        </w:rPr>
        <w:br/>
      </w:r>
      <w:r w:rsidR="00F1130D" w:rsidRPr="00E86B18">
        <w:rPr>
          <w:color w:val="000000" w:themeColor="text1"/>
          <w:u w:val="single"/>
        </w:rPr>
        <w:t>Lecture:</w:t>
      </w:r>
    </w:p>
    <w:p w14:paraId="2A8D6954" w14:textId="77777777" w:rsidR="00F1130D" w:rsidRPr="00E86B18" w:rsidRDefault="00F1130D" w:rsidP="00F1130D">
      <w:pPr>
        <w:numPr>
          <w:ilvl w:val="0"/>
          <w:numId w:val="1"/>
        </w:numPr>
        <w:rPr>
          <w:color w:val="000000" w:themeColor="text1"/>
        </w:rPr>
      </w:pPr>
      <w:r w:rsidRPr="00E86B18">
        <w:rPr>
          <w:color w:val="000000" w:themeColor="text1"/>
        </w:rPr>
        <w:t>The basics of applied GIS – Using ArcMap, ArcCatalog and ArcToolBox</w:t>
      </w:r>
    </w:p>
    <w:p w14:paraId="0E0E8938" w14:textId="77777777" w:rsidR="00F1130D" w:rsidRPr="00E86B18" w:rsidRDefault="00F1130D" w:rsidP="00F1130D">
      <w:pPr>
        <w:numPr>
          <w:ilvl w:val="0"/>
          <w:numId w:val="1"/>
        </w:numPr>
        <w:rPr>
          <w:color w:val="000000" w:themeColor="text1"/>
        </w:rPr>
      </w:pPr>
      <w:r w:rsidRPr="00E86B18">
        <w:rPr>
          <w:color w:val="000000" w:themeColor="text1"/>
        </w:rPr>
        <w:t>More discussion on Map design - Map scale, Projections, Coordinate systems, and Symbols</w:t>
      </w:r>
    </w:p>
    <w:p w14:paraId="5EB2EAAE" w14:textId="77777777" w:rsidR="00F1130D" w:rsidRPr="00E86B18" w:rsidRDefault="00F1130D" w:rsidP="00F1130D">
      <w:pPr>
        <w:numPr>
          <w:ilvl w:val="0"/>
          <w:numId w:val="1"/>
        </w:numPr>
        <w:rPr>
          <w:color w:val="000000" w:themeColor="text1"/>
        </w:rPr>
      </w:pPr>
      <w:r w:rsidRPr="00E86B18">
        <w:rPr>
          <w:color w:val="000000" w:themeColor="text1"/>
        </w:rPr>
        <w:t>Making sense of Census data</w:t>
      </w:r>
    </w:p>
    <w:p w14:paraId="10E1FE0A" w14:textId="4D00694C" w:rsidR="00BD2778" w:rsidRPr="00DA6CBF" w:rsidRDefault="00BD2778" w:rsidP="00BD2778">
      <w:pPr>
        <w:ind w:firstLine="360"/>
        <w:rPr>
          <w:u w:val="single"/>
        </w:rPr>
      </w:pPr>
      <w:r w:rsidRPr="00DA6CBF">
        <w:rPr>
          <w:u w:val="single"/>
        </w:rPr>
        <w:t>Reference Reading</w:t>
      </w:r>
      <w:r w:rsidR="00F61341" w:rsidRPr="00DA6CBF">
        <w:rPr>
          <w:u w:val="single"/>
        </w:rPr>
        <w:t xml:space="preserve"> on GIS </w:t>
      </w:r>
      <w:r w:rsidR="0097011D">
        <w:rPr>
          <w:rFonts w:hint="eastAsia"/>
          <w:u w:val="single"/>
        </w:rPr>
        <w:t>data</w:t>
      </w:r>
      <w:r w:rsidRPr="00DA6CBF">
        <w:rPr>
          <w:u w:val="single"/>
        </w:rPr>
        <w:t>:</w:t>
      </w:r>
    </w:p>
    <w:p w14:paraId="48DB7D87" w14:textId="77777777" w:rsidR="0097011D" w:rsidRPr="00E86B18" w:rsidRDefault="00BD2778" w:rsidP="0097011D">
      <w:pPr>
        <w:rPr>
          <w:rStyle w:val="Emphasis"/>
          <w:iCs w:val="0"/>
          <w:color w:val="000000" w:themeColor="text1"/>
        </w:rPr>
      </w:pPr>
      <w:r w:rsidRPr="00DA6CBF">
        <w:rPr>
          <w:rStyle w:val="Emphasis"/>
          <w:iCs w:val="0"/>
        </w:rPr>
        <w:t>For more on downloading GIS data</w:t>
      </w:r>
      <w:r w:rsidRPr="00E86B18">
        <w:rPr>
          <w:rStyle w:val="Emphasis"/>
          <w:iCs w:val="0"/>
          <w:color w:val="000000" w:themeColor="text1"/>
        </w:rPr>
        <w:t xml:space="preserve"> from Census</w:t>
      </w:r>
      <w:r w:rsidR="0097011D" w:rsidRPr="00E86B18">
        <w:rPr>
          <w:rStyle w:val="Emphasis"/>
          <w:rFonts w:hint="eastAsia"/>
          <w:iCs w:val="0"/>
          <w:color w:val="000000" w:themeColor="text1"/>
        </w:rPr>
        <w:t>, USGS, Google Earth and other sources</w:t>
      </w:r>
      <w:r w:rsidRPr="00E86B18">
        <w:rPr>
          <w:rStyle w:val="Emphasis"/>
          <w:iCs w:val="0"/>
          <w:color w:val="000000" w:themeColor="text1"/>
        </w:rPr>
        <w:t xml:space="preserve">, please see </w:t>
      </w:r>
    </w:p>
    <w:p w14:paraId="276B9137" w14:textId="77777777" w:rsidR="0097011D" w:rsidRPr="00E86B18" w:rsidRDefault="00901040" w:rsidP="0097011D">
      <w:pPr>
        <w:rPr>
          <w:rFonts w:eastAsia="Times New Roman"/>
          <w:color w:val="000000" w:themeColor="text1"/>
        </w:rPr>
      </w:pPr>
      <w:hyperlink r:id="rId21" w:history="1">
        <w:r w:rsidR="0097011D" w:rsidRPr="00E86B18">
          <w:rPr>
            <w:rStyle w:val="Hyperlink"/>
            <w:rFonts w:eastAsia="Times New Roman"/>
            <w:color w:val="000000" w:themeColor="text1"/>
          </w:rPr>
          <w:t>https://gisgeography.com/best-free-gis-data-sources-raster-vector/</w:t>
        </w:r>
      </w:hyperlink>
    </w:p>
    <w:p w14:paraId="64AEB768" w14:textId="77777777" w:rsidR="0097011D" w:rsidRPr="00E86B18" w:rsidRDefault="00901040" w:rsidP="0097011D">
      <w:pPr>
        <w:rPr>
          <w:rFonts w:eastAsia="Times New Roman"/>
          <w:color w:val="000000" w:themeColor="text1"/>
        </w:rPr>
      </w:pPr>
      <w:hyperlink r:id="rId22" w:history="1">
        <w:r w:rsidR="0097011D" w:rsidRPr="00E86B18">
          <w:rPr>
            <w:rStyle w:val="Hyperlink"/>
            <w:rFonts w:eastAsia="Times New Roman"/>
            <w:color w:val="000000" w:themeColor="text1"/>
          </w:rPr>
          <w:t>https://www.socialexplorer.com/product-data?gclid=EAIaIQobChMIiruBqoeO5AIVFJSzCh21YQzEEAAYASAAEgIg0vD_BwE</w:t>
        </w:r>
      </w:hyperlink>
    </w:p>
    <w:p w14:paraId="1DBEF51D" w14:textId="77777777" w:rsidR="0097011D" w:rsidRPr="00E86B18" w:rsidRDefault="00901040" w:rsidP="0097011D">
      <w:pPr>
        <w:rPr>
          <w:rFonts w:eastAsia="Times New Roman"/>
          <w:color w:val="000000" w:themeColor="text1"/>
        </w:rPr>
      </w:pPr>
      <w:hyperlink r:id="rId23" w:history="1">
        <w:r w:rsidR="0097011D" w:rsidRPr="00E86B18">
          <w:rPr>
            <w:rStyle w:val="Hyperlink"/>
            <w:rFonts w:eastAsia="Times New Roman"/>
            <w:color w:val="000000" w:themeColor="text1"/>
          </w:rPr>
          <w:t>https://www.usgs.gov/core-science-systems/ngp/tnm-delivery/gis-data-download</w:t>
        </w:r>
      </w:hyperlink>
    </w:p>
    <w:p w14:paraId="41CE1554" w14:textId="77777777" w:rsidR="0097011D" w:rsidRPr="00E86B18" w:rsidRDefault="00901040" w:rsidP="0097011D">
      <w:pPr>
        <w:rPr>
          <w:rFonts w:eastAsia="Times New Roman"/>
          <w:color w:val="000000" w:themeColor="text1"/>
        </w:rPr>
      </w:pPr>
      <w:hyperlink r:id="rId24" w:history="1">
        <w:r w:rsidR="0097011D" w:rsidRPr="00E86B18">
          <w:rPr>
            <w:rStyle w:val="Hyperlink"/>
            <w:rFonts w:eastAsia="Times New Roman"/>
            <w:color w:val="000000" w:themeColor="text1"/>
          </w:rPr>
          <w:t>https://github.com/CenterForSpatialResearch/gis_tutorials/blob/master/19_Importing_and_Exporting_GIS_Data_from_Google_Earth_and_Google_Maps.md</w:t>
        </w:r>
      </w:hyperlink>
    </w:p>
    <w:p w14:paraId="1A150F69" w14:textId="241CBB1C" w:rsidR="00BD2778" w:rsidRPr="003D71D4" w:rsidRDefault="00BD2778" w:rsidP="00457199">
      <w:pPr>
        <w:ind w:left="720"/>
        <w:rPr>
          <w:rStyle w:val="Emphasis"/>
          <w:i w:val="0"/>
          <w:iCs w:val="0"/>
        </w:rPr>
      </w:pPr>
    </w:p>
    <w:p w14:paraId="34FCE518" w14:textId="77777777" w:rsidR="00F1130D" w:rsidRPr="00DA6CBF" w:rsidRDefault="00F1130D" w:rsidP="00F1130D">
      <w:r w:rsidRPr="00DA6CBF">
        <w:rPr>
          <w:u w:val="single"/>
        </w:rPr>
        <w:t>Lab Session:</w:t>
      </w:r>
      <w:r w:rsidRPr="00DA6CBF">
        <w:t xml:space="preserve"> </w:t>
      </w:r>
    </w:p>
    <w:p w14:paraId="64ED9B2A" w14:textId="77777777" w:rsidR="00F1130D" w:rsidRPr="00DA6CBF" w:rsidRDefault="00F1130D" w:rsidP="00F1130D">
      <w:pPr>
        <w:numPr>
          <w:ilvl w:val="0"/>
          <w:numId w:val="5"/>
        </w:numPr>
      </w:pPr>
      <w:r w:rsidRPr="00DA6CBF">
        <w:t xml:space="preserve">Lab 1: Preparing GIS Data – Projection. </w:t>
      </w:r>
      <w:r w:rsidRPr="00DA6CBF">
        <w:rPr>
          <w:i/>
        </w:rPr>
        <w:t>Chapter 2</w:t>
      </w:r>
      <w:r w:rsidR="000F3261">
        <w:rPr>
          <w:i/>
        </w:rPr>
        <w:t>_supplementary</w:t>
      </w:r>
      <w:r w:rsidRPr="00DA6CBF">
        <w:rPr>
          <w:i/>
        </w:rPr>
        <w:t>.</w:t>
      </w:r>
    </w:p>
    <w:p w14:paraId="0A66851C" w14:textId="77777777" w:rsidR="0000637F" w:rsidRDefault="00F1130D" w:rsidP="00F1130D">
      <w:pPr>
        <w:numPr>
          <w:ilvl w:val="0"/>
          <w:numId w:val="5"/>
        </w:numPr>
      </w:pPr>
      <w:r w:rsidRPr="00DA6CBF">
        <w:t xml:space="preserve">Lab 2: Preparing GIS Data – </w:t>
      </w:r>
    </w:p>
    <w:p w14:paraId="1A0D3766" w14:textId="77777777" w:rsidR="005B059C" w:rsidRPr="005B059C" w:rsidRDefault="000F3261" w:rsidP="005B059C">
      <w:pPr>
        <w:pStyle w:val="ListParagraph"/>
        <w:numPr>
          <w:ilvl w:val="1"/>
          <w:numId w:val="40"/>
        </w:numPr>
        <w:ind w:firstLineChars="0"/>
      </w:pPr>
      <w:r w:rsidRPr="000F3261">
        <w:t>Creating Spatial Vector Data from Other Sources</w:t>
      </w:r>
      <w:r w:rsidR="00625511">
        <w:t xml:space="preserve">, </w:t>
      </w:r>
      <w:r w:rsidR="00625511" w:rsidRPr="005B059C">
        <w:rPr>
          <w:i/>
        </w:rPr>
        <w:t xml:space="preserve">Chapter 3; </w:t>
      </w:r>
    </w:p>
    <w:p w14:paraId="08130EB0" w14:textId="77777777" w:rsidR="005B059C" w:rsidRDefault="0000637F" w:rsidP="005B059C">
      <w:pPr>
        <w:pStyle w:val="ListParagraph"/>
        <w:numPr>
          <w:ilvl w:val="1"/>
          <w:numId w:val="40"/>
        </w:numPr>
        <w:ind w:firstLineChars="0"/>
      </w:pPr>
      <w:r w:rsidRPr="0000637F">
        <w:t>Georeferencing A</w:t>
      </w:r>
      <w:r w:rsidRPr="005B059C">
        <w:rPr>
          <w:iCs/>
        </w:rPr>
        <w:t xml:space="preserve">erial Photos, Chapter 4; </w:t>
      </w:r>
      <w:r>
        <w:t xml:space="preserve"> </w:t>
      </w:r>
    </w:p>
    <w:p w14:paraId="5E27261D" w14:textId="77777777" w:rsidR="00F1130D" w:rsidRPr="00DA6CBF" w:rsidRDefault="000F3261" w:rsidP="005B059C">
      <w:pPr>
        <w:pStyle w:val="ListParagraph"/>
        <w:numPr>
          <w:ilvl w:val="1"/>
          <w:numId w:val="40"/>
        </w:numPr>
        <w:ind w:firstLineChars="0"/>
      </w:pPr>
      <w:r>
        <w:t>Geocoding</w:t>
      </w:r>
      <w:r w:rsidR="00625511">
        <w:t xml:space="preserve">, </w:t>
      </w:r>
      <w:r w:rsidR="00F1130D" w:rsidRPr="005B059C">
        <w:rPr>
          <w:i/>
        </w:rPr>
        <w:t>Chapter</w:t>
      </w:r>
      <w:r w:rsidRPr="005B059C">
        <w:rPr>
          <w:i/>
        </w:rPr>
        <w:t xml:space="preserve"> 6</w:t>
      </w:r>
      <w:r w:rsidR="00F1130D" w:rsidRPr="005B059C">
        <w:rPr>
          <w:i/>
        </w:rPr>
        <w:t>.</w:t>
      </w:r>
    </w:p>
    <w:p w14:paraId="1EEE1EDF" w14:textId="77777777" w:rsidR="00F1130D" w:rsidRPr="00DA6CBF" w:rsidRDefault="00F1130D" w:rsidP="00F1130D">
      <w:pPr>
        <w:numPr>
          <w:ilvl w:val="0"/>
          <w:numId w:val="5"/>
        </w:numPr>
      </w:pPr>
      <w:r w:rsidRPr="00DA6CBF">
        <w:rPr>
          <w:b/>
          <w:i/>
        </w:rPr>
        <w:t>Assignment 1 – Making sense of Census</w:t>
      </w:r>
      <w:r w:rsidR="0071787B">
        <w:t xml:space="preserve"> assigned</w:t>
      </w:r>
      <w:r w:rsidRPr="00DA6CBF">
        <w:t xml:space="preserve">. </w:t>
      </w:r>
      <w:r w:rsidR="000030C6">
        <w:rPr>
          <w:i/>
        </w:rPr>
        <w:t xml:space="preserve">Chapter </w:t>
      </w:r>
      <w:r w:rsidR="000030C6">
        <w:rPr>
          <w:rFonts w:hint="eastAsia"/>
          <w:i/>
        </w:rPr>
        <w:t>7</w:t>
      </w:r>
      <w:r w:rsidRPr="00DA6CBF">
        <w:rPr>
          <w:i/>
        </w:rPr>
        <w:t>.</w:t>
      </w:r>
    </w:p>
    <w:p w14:paraId="30231FEA" w14:textId="77777777" w:rsidR="00F1130D" w:rsidRPr="00DA6CBF" w:rsidRDefault="00F1130D" w:rsidP="00F1130D">
      <w:pPr>
        <w:rPr>
          <w:b/>
          <w:u w:val="single"/>
        </w:rPr>
      </w:pPr>
    </w:p>
    <w:p w14:paraId="4E8C11C0" w14:textId="147B9FC0" w:rsidR="00F1130D" w:rsidRPr="00DA6CBF" w:rsidRDefault="009377C7" w:rsidP="00F1130D">
      <w:pPr>
        <w:autoSpaceDE w:val="0"/>
        <w:autoSpaceDN w:val="0"/>
        <w:adjustRightInd w:val="0"/>
        <w:rPr>
          <w:rFonts w:eastAsia="Times New Roman"/>
          <w:lang w:eastAsia="en-US"/>
        </w:rPr>
      </w:pPr>
      <w:r w:rsidRPr="00DA6CBF">
        <w:rPr>
          <w:b/>
          <w:u w:val="single"/>
        </w:rPr>
        <w:t>Week 4</w:t>
      </w:r>
      <w:r w:rsidR="002B7D9B">
        <w:rPr>
          <w:b/>
          <w:u w:val="single"/>
        </w:rPr>
        <w:t xml:space="preserve"> (Sep 9</w:t>
      </w:r>
      <w:r w:rsidR="00F1130D" w:rsidRPr="00DA6CBF">
        <w:rPr>
          <w:b/>
          <w:u w:val="single"/>
        </w:rPr>
        <w:t>) – Spatial Data Representation</w:t>
      </w:r>
    </w:p>
    <w:p w14:paraId="6E91C000" w14:textId="77777777" w:rsidR="00F1130D" w:rsidRPr="00DA6CBF" w:rsidRDefault="00F1130D" w:rsidP="00F1130D"/>
    <w:p w14:paraId="687FA440" w14:textId="77777777" w:rsidR="00F1130D" w:rsidRPr="00DA6CBF" w:rsidRDefault="00DA28F6" w:rsidP="00F1130D">
      <w:pPr>
        <w:autoSpaceDE w:val="0"/>
        <w:autoSpaceDN w:val="0"/>
        <w:adjustRightInd w:val="0"/>
        <w:rPr>
          <w:i/>
        </w:rPr>
      </w:pPr>
      <w:r w:rsidRPr="00DA6CBF">
        <w:rPr>
          <w:i/>
        </w:rPr>
        <w:t>*** Project 1</w:t>
      </w:r>
      <w:r w:rsidR="00F1130D" w:rsidRPr="00DA6CBF">
        <w:rPr>
          <w:i/>
        </w:rPr>
        <w:t xml:space="preserve"> </w:t>
      </w:r>
      <w:r w:rsidR="007C3F33">
        <w:rPr>
          <w:i/>
        </w:rPr>
        <w:t xml:space="preserve">Discussed </w:t>
      </w:r>
      <w:r w:rsidR="00F1130D" w:rsidRPr="00DA6CBF">
        <w:rPr>
          <w:i/>
        </w:rPr>
        <w:t>***</w:t>
      </w:r>
    </w:p>
    <w:p w14:paraId="03CD2CF4" w14:textId="77777777" w:rsidR="00F1130D" w:rsidRPr="00DA6CBF" w:rsidRDefault="00F1130D" w:rsidP="00F1130D">
      <w:pPr>
        <w:autoSpaceDE w:val="0"/>
        <w:autoSpaceDN w:val="0"/>
        <w:adjustRightInd w:val="0"/>
        <w:rPr>
          <w:u w:val="single"/>
        </w:rPr>
      </w:pPr>
      <w:r w:rsidRPr="00DA6CBF">
        <w:rPr>
          <w:u w:val="single"/>
        </w:rPr>
        <w:t>Lecture:</w:t>
      </w:r>
    </w:p>
    <w:p w14:paraId="71425039" w14:textId="77777777" w:rsidR="00F1130D" w:rsidRPr="00DA6CBF" w:rsidRDefault="00F1130D" w:rsidP="00F1130D">
      <w:pPr>
        <w:numPr>
          <w:ilvl w:val="0"/>
          <w:numId w:val="8"/>
        </w:numPr>
        <w:rPr>
          <w:rFonts w:eastAsia="Times New Roman"/>
          <w:lang w:eastAsia="en-US"/>
        </w:rPr>
      </w:pPr>
      <w:r w:rsidRPr="00DA6CBF">
        <w:t>Spatial d</w:t>
      </w:r>
      <w:r w:rsidRPr="00DA6CBF">
        <w:rPr>
          <w:rFonts w:eastAsia="Times New Roman"/>
          <w:lang w:eastAsia="en-US"/>
        </w:rPr>
        <w:t>ata representations: vector, raster, and surface</w:t>
      </w:r>
    </w:p>
    <w:p w14:paraId="180C94C5" w14:textId="77777777" w:rsidR="00F1130D" w:rsidRPr="00DA6CBF" w:rsidRDefault="00F1130D" w:rsidP="00F1130D">
      <w:pPr>
        <w:numPr>
          <w:ilvl w:val="0"/>
          <w:numId w:val="8"/>
        </w:numPr>
        <w:autoSpaceDE w:val="0"/>
        <w:autoSpaceDN w:val="0"/>
        <w:adjustRightInd w:val="0"/>
        <w:rPr>
          <w:rFonts w:eastAsia="Times New Roman"/>
          <w:lang w:eastAsia="en-US"/>
        </w:rPr>
      </w:pPr>
      <w:r w:rsidRPr="00DA6CBF">
        <w:rPr>
          <w:rFonts w:eastAsia="Times New Roman"/>
          <w:lang w:eastAsia="en-US"/>
        </w:rPr>
        <w:t>Spatial data models: shapes, coverages, geodatabases, and grids</w:t>
      </w:r>
    </w:p>
    <w:p w14:paraId="35B3F8FF" w14:textId="77777777" w:rsidR="00F1130D" w:rsidRPr="00DA6CBF" w:rsidRDefault="00F1130D" w:rsidP="00F1130D">
      <w:r w:rsidRPr="00DA6CBF">
        <w:rPr>
          <w:u w:val="single"/>
        </w:rPr>
        <w:t>Lab Session:</w:t>
      </w:r>
    </w:p>
    <w:p w14:paraId="546427A7" w14:textId="77777777" w:rsidR="00F1130D" w:rsidRPr="00DA6CBF" w:rsidRDefault="00F1130D" w:rsidP="00F1130D">
      <w:pPr>
        <w:numPr>
          <w:ilvl w:val="0"/>
          <w:numId w:val="5"/>
        </w:numPr>
      </w:pPr>
      <w:r w:rsidRPr="00DA6CBF">
        <w:t>Lab</w:t>
      </w:r>
      <w:r w:rsidR="00911B3A" w:rsidRPr="00DA6CBF">
        <w:t xml:space="preserve"> 1</w:t>
      </w:r>
      <w:r w:rsidRPr="00DA6CBF">
        <w:t xml:space="preserve">: Geoprocessing, Dissolve and Buffer (Census and TAZ overlaying). </w:t>
      </w:r>
      <w:r w:rsidR="00C31EB6">
        <w:rPr>
          <w:i/>
        </w:rPr>
        <w:t>Chapter 5</w:t>
      </w:r>
      <w:r w:rsidRPr="00DA6CBF">
        <w:rPr>
          <w:i/>
        </w:rPr>
        <w:t>.</w:t>
      </w:r>
    </w:p>
    <w:p w14:paraId="2152036B" w14:textId="77777777" w:rsidR="00F1130D" w:rsidRPr="00E86B18" w:rsidRDefault="009648CA" w:rsidP="00F1130D">
      <w:pPr>
        <w:numPr>
          <w:ilvl w:val="0"/>
          <w:numId w:val="5"/>
        </w:numPr>
        <w:rPr>
          <w:color w:val="000000" w:themeColor="text1"/>
        </w:rPr>
      </w:pPr>
      <w:r w:rsidRPr="00DA6CBF">
        <w:t>Lab 2</w:t>
      </w:r>
      <w:r w:rsidR="00F1130D" w:rsidRPr="00DA6CBF">
        <w:t xml:space="preserve">: </w:t>
      </w:r>
      <w:r w:rsidR="007146A2" w:rsidRPr="00DA6CBF">
        <w:t xml:space="preserve">Application of Geoprocessing: </w:t>
      </w:r>
      <w:r w:rsidRPr="00DA6CBF">
        <w:t xml:space="preserve">Mapping job and </w:t>
      </w:r>
      <w:r w:rsidRPr="00E86B18">
        <w:rPr>
          <w:color w:val="000000" w:themeColor="text1"/>
        </w:rPr>
        <w:t>housing balance</w:t>
      </w:r>
      <w:r w:rsidR="00F1130D" w:rsidRPr="00E86B18">
        <w:rPr>
          <w:color w:val="000000" w:themeColor="text1"/>
        </w:rPr>
        <w:t xml:space="preserve">. </w:t>
      </w:r>
      <w:r w:rsidR="00C31EB6" w:rsidRPr="00E86B18">
        <w:rPr>
          <w:i/>
          <w:color w:val="000000" w:themeColor="text1"/>
        </w:rPr>
        <w:t>Chapter 8</w:t>
      </w:r>
      <w:r w:rsidR="00F1130D" w:rsidRPr="00E86B18">
        <w:rPr>
          <w:i/>
          <w:color w:val="000000" w:themeColor="text1"/>
        </w:rPr>
        <w:t>.</w:t>
      </w:r>
    </w:p>
    <w:p w14:paraId="6259D9DD" w14:textId="77777777" w:rsidR="007146A2" w:rsidRPr="00E86B18" w:rsidRDefault="007146A2" w:rsidP="007146A2">
      <w:pPr>
        <w:ind w:firstLine="360"/>
        <w:rPr>
          <w:color w:val="000000" w:themeColor="text1"/>
          <w:u w:val="single"/>
        </w:rPr>
      </w:pPr>
      <w:r w:rsidRPr="00E86B18">
        <w:rPr>
          <w:color w:val="000000" w:themeColor="text1"/>
          <w:u w:val="single"/>
        </w:rPr>
        <w:t xml:space="preserve">Reference </w:t>
      </w:r>
      <w:r w:rsidR="00F61341" w:rsidRPr="00E86B18">
        <w:rPr>
          <w:color w:val="000000" w:themeColor="text1"/>
          <w:u w:val="single"/>
        </w:rPr>
        <w:t>Reading on Job-housing Balance</w:t>
      </w:r>
      <w:r w:rsidRPr="00E86B18">
        <w:rPr>
          <w:color w:val="000000" w:themeColor="text1"/>
          <w:u w:val="single"/>
        </w:rPr>
        <w:t>:</w:t>
      </w:r>
    </w:p>
    <w:p w14:paraId="2C07E3C1" w14:textId="7D42E0C8" w:rsidR="007146A2" w:rsidRPr="00457199" w:rsidRDefault="004E25C8" w:rsidP="00457199">
      <w:pPr>
        <w:rPr>
          <w:rStyle w:val="Emphasis"/>
          <w:rFonts w:eastAsia="Times New Roman"/>
          <w:i w:val="0"/>
          <w:iCs w:val="0"/>
          <w:color w:val="000000" w:themeColor="text1"/>
        </w:rPr>
      </w:pPr>
      <w:r w:rsidRPr="00E86B18">
        <w:rPr>
          <w:rStyle w:val="Emphasis"/>
          <w:iCs w:val="0"/>
          <w:color w:val="000000" w:themeColor="text1"/>
        </w:rPr>
        <w:t xml:space="preserve">Esri. </w:t>
      </w:r>
      <w:hyperlink r:id="rId25" w:history="1">
        <w:r w:rsidR="00721770" w:rsidRPr="00E86B18">
          <w:rPr>
            <w:rStyle w:val="Hyperlink"/>
            <w:rFonts w:eastAsia="Times New Roman"/>
            <w:color w:val="000000" w:themeColor="text1"/>
          </w:rPr>
          <w:t>http://proceedings.esri.com/library/userconf/proc16/papers/221_246.pdf</w:t>
        </w:r>
      </w:hyperlink>
    </w:p>
    <w:p w14:paraId="45B92F3E" w14:textId="77777777" w:rsidR="00F1130D" w:rsidRPr="00DA6CBF" w:rsidRDefault="00F1130D" w:rsidP="00F1130D">
      <w:pPr>
        <w:autoSpaceDE w:val="0"/>
        <w:autoSpaceDN w:val="0"/>
        <w:adjustRightInd w:val="0"/>
        <w:rPr>
          <w:rFonts w:eastAsia="Times New Roman"/>
          <w:lang w:eastAsia="en-US"/>
        </w:rPr>
      </w:pPr>
    </w:p>
    <w:p w14:paraId="6C5625FA" w14:textId="148D7E6E" w:rsidR="00F1130D" w:rsidRPr="00DA6CBF" w:rsidRDefault="009377C7" w:rsidP="00F1130D">
      <w:pPr>
        <w:autoSpaceDE w:val="0"/>
        <w:autoSpaceDN w:val="0"/>
        <w:adjustRightInd w:val="0"/>
        <w:rPr>
          <w:rFonts w:eastAsia="Times New Roman"/>
          <w:lang w:eastAsia="en-US"/>
        </w:rPr>
      </w:pPr>
      <w:r w:rsidRPr="00DA6CBF">
        <w:rPr>
          <w:b/>
          <w:u w:val="single"/>
        </w:rPr>
        <w:t>Week 5</w:t>
      </w:r>
      <w:r w:rsidR="002B7D9B">
        <w:rPr>
          <w:b/>
          <w:u w:val="single"/>
        </w:rPr>
        <w:t xml:space="preserve"> (Sep 16</w:t>
      </w:r>
      <w:r w:rsidR="00F1130D" w:rsidRPr="00DA6CBF">
        <w:rPr>
          <w:b/>
          <w:u w:val="single"/>
        </w:rPr>
        <w:t xml:space="preserve">) – </w:t>
      </w:r>
      <w:r w:rsidR="00F1130D" w:rsidRPr="00DA6CBF">
        <w:rPr>
          <w:rFonts w:eastAsia="Times New Roman"/>
          <w:b/>
          <w:u w:val="single"/>
          <w:lang w:eastAsia="en-US"/>
        </w:rPr>
        <w:t>Raster and TIN models</w:t>
      </w:r>
    </w:p>
    <w:p w14:paraId="3FFBDA76" w14:textId="77777777" w:rsidR="00F1130D" w:rsidRPr="00DA6CBF" w:rsidRDefault="00F1130D" w:rsidP="00F1130D">
      <w:pPr>
        <w:autoSpaceDE w:val="0"/>
        <w:autoSpaceDN w:val="0"/>
        <w:adjustRightInd w:val="0"/>
        <w:rPr>
          <w:u w:val="single"/>
        </w:rPr>
      </w:pPr>
      <w:r w:rsidRPr="00DA6CBF">
        <w:rPr>
          <w:u w:val="single"/>
        </w:rPr>
        <w:t>Lecture:</w:t>
      </w:r>
    </w:p>
    <w:p w14:paraId="3BF8B769" w14:textId="77777777" w:rsidR="00F1130D" w:rsidRPr="00DA6CBF" w:rsidRDefault="00F1130D" w:rsidP="00F1130D">
      <w:pPr>
        <w:numPr>
          <w:ilvl w:val="0"/>
          <w:numId w:val="12"/>
        </w:numPr>
        <w:autoSpaceDE w:val="0"/>
        <w:autoSpaceDN w:val="0"/>
        <w:adjustRightInd w:val="0"/>
        <w:rPr>
          <w:rFonts w:eastAsia="Times New Roman"/>
          <w:lang w:eastAsia="en-US"/>
        </w:rPr>
      </w:pPr>
      <w:r w:rsidRPr="00DA6CBF">
        <w:rPr>
          <w:rFonts w:eastAsia="Times New Roman"/>
          <w:lang w:eastAsia="en-US"/>
        </w:rPr>
        <w:t>Types of raster data; Raster data model; Raster analysis; Raster formats and Internet resources</w:t>
      </w:r>
    </w:p>
    <w:p w14:paraId="4FA1091E" w14:textId="77777777" w:rsidR="00F1130D" w:rsidRPr="00DA6CBF" w:rsidRDefault="00F1130D" w:rsidP="00F1130D">
      <w:pPr>
        <w:numPr>
          <w:ilvl w:val="0"/>
          <w:numId w:val="12"/>
        </w:numPr>
        <w:autoSpaceDE w:val="0"/>
        <w:autoSpaceDN w:val="0"/>
        <w:adjustRightInd w:val="0"/>
        <w:rPr>
          <w:rFonts w:eastAsia="Times New Roman"/>
          <w:lang w:eastAsia="en-US"/>
        </w:rPr>
      </w:pPr>
      <w:r w:rsidRPr="00DA6CBF">
        <w:rPr>
          <w:rFonts w:eastAsia="Times New Roman"/>
          <w:lang w:eastAsia="en-US"/>
        </w:rPr>
        <w:t>Application and examples of raster data model</w:t>
      </w:r>
    </w:p>
    <w:p w14:paraId="6FE792CC" w14:textId="77777777" w:rsidR="00F1130D" w:rsidRPr="00DA6CBF" w:rsidRDefault="00F1130D" w:rsidP="00F1130D">
      <w:pPr>
        <w:numPr>
          <w:ilvl w:val="0"/>
          <w:numId w:val="12"/>
        </w:numPr>
        <w:autoSpaceDE w:val="0"/>
        <w:autoSpaceDN w:val="0"/>
        <w:adjustRightInd w:val="0"/>
        <w:rPr>
          <w:rFonts w:eastAsia="Times New Roman"/>
          <w:lang w:eastAsia="en-US"/>
        </w:rPr>
      </w:pPr>
      <w:r w:rsidRPr="00DA6CBF">
        <w:rPr>
          <w:rFonts w:eastAsia="Times New Roman"/>
          <w:lang w:eastAsia="en-US"/>
        </w:rPr>
        <w:t>Surface modeling; Structure of TIN; Modeling surface feature; Surface analysis; TIN Internet resources</w:t>
      </w:r>
    </w:p>
    <w:p w14:paraId="21F78037" w14:textId="77777777" w:rsidR="00F1130D" w:rsidRPr="00DA6CBF" w:rsidRDefault="00F1130D" w:rsidP="00F1130D">
      <w:pPr>
        <w:numPr>
          <w:ilvl w:val="0"/>
          <w:numId w:val="12"/>
        </w:numPr>
        <w:autoSpaceDE w:val="0"/>
        <w:autoSpaceDN w:val="0"/>
        <w:adjustRightInd w:val="0"/>
        <w:rPr>
          <w:rFonts w:eastAsia="Times New Roman"/>
          <w:lang w:eastAsia="en-US"/>
        </w:rPr>
      </w:pPr>
      <w:r w:rsidRPr="00DA6CBF">
        <w:rPr>
          <w:rFonts w:eastAsia="Times New Roman"/>
          <w:lang w:eastAsia="en-US"/>
        </w:rPr>
        <w:t>Applications and examples of surface model</w:t>
      </w:r>
    </w:p>
    <w:p w14:paraId="2EFE8B3C" w14:textId="77777777" w:rsidR="00F1130D" w:rsidRPr="00DA6CBF" w:rsidRDefault="00F1130D" w:rsidP="00F1130D">
      <w:pPr>
        <w:autoSpaceDE w:val="0"/>
        <w:autoSpaceDN w:val="0"/>
        <w:adjustRightInd w:val="0"/>
      </w:pPr>
      <w:r w:rsidRPr="00DA6CBF">
        <w:rPr>
          <w:u w:val="single"/>
        </w:rPr>
        <w:t>Lab Session:</w:t>
      </w:r>
      <w:r w:rsidRPr="00DA6CBF">
        <w:t xml:space="preserve"> </w:t>
      </w:r>
    </w:p>
    <w:p w14:paraId="76303AAF" w14:textId="77777777" w:rsidR="00F1130D" w:rsidRPr="00DA6CBF" w:rsidRDefault="00911B3A" w:rsidP="00F1130D">
      <w:pPr>
        <w:numPr>
          <w:ilvl w:val="0"/>
          <w:numId w:val="7"/>
        </w:numPr>
        <w:autoSpaceDE w:val="0"/>
        <w:autoSpaceDN w:val="0"/>
        <w:adjustRightInd w:val="0"/>
        <w:rPr>
          <w:rFonts w:eastAsia="Times New Roman"/>
          <w:lang w:eastAsia="en-US"/>
        </w:rPr>
      </w:pPr>
      <w:r w:rsidRPr="00DA6CBF">
        <w:rPr>
          <w:rFonts w:eastAsia="Times New Roman"/>
          <w:lang w:eastAsia="en-US"/>
        </w:rPr>
        <w:t>Lab 1</w:t>
      </w:r>
      <w:r w:rsidR="00F1130D" w:rsidRPr="00DA6CBF">
        <w:rPr>
          <w:rFonts w:eastAsia="Times New Roman"/>
          <w:lang w:eastAsia="en-US"/>
        </w:rPr>
        <w:t xml:space="preserve">: Working with DEM data – Construction topography information. </w:t>
      </w:r>
      <w:r w:rsidR="00777870">
        <w:rPr>
          <w:rFonts w:eastAsia="Times New Roman"/>
          <w:i/>
          <w:lang w:eastAsia="en-US"/>
        </w:rPr>
        <w:t xml:space="preserve">Chapter </w:t>
      </w:r>
      <w:r w:rsidR="00777870">
        <w:rPr>
          <w:rFonts w:eastAsia="Times New Roman" w:hint="eastAsia"/>
          <w:i/>
          <w:lang w:eastAsia="en-US"/>
        </w:rPr>
        <w:t>13</w:t>
      </w:r>
      <w:r w:rsidR="00F1130D" w:rsidRPr="00DA6CBF">
        <w:rPr>
          <w:rFonts w:eastAsia="Times New Roman"/>
          <w:i/>
          <w:lang w:eastAsia="en-US"/>
        </w:rPr>
        <w:t>.</w:t>
      </w:r>
    </w:p>
    <w:p w14:paraId="33484D20" w14:textId="77777777" w:rsidR="004A5152" w:rsidRPr="00DA6CBF" w:rsidRDefault="00911B3A" w:rsidP="004A5152">
      <w:pPr>
        <w:numPr>
          <w:ilvl w:val="0"/>
          <w:numId w:val="7"/>
        </w:numPr>
        <w:autoSpaceDE w:val="0"/>
        <w:autoSpaceDN w:val="0"/>
        <w:adjustRightInd w:val="0"/>
        <w:rPr>
          <w:rFonts w:eastAsia="Times New Roman"/>
          <w:lang w:eastAsia="en-US"/>
        </w:rPr>
      </w:pPr>
      <w:r w:rsidRPr="00DA6CBF">
        <w:rPr>
          <w:rFonts w:eastAsia="Times New Roman"/>
          <w:lang w:eastAsia="en-US"/>
        </w:rPr>
        <w:t>Lab 2</w:t>
      </w:r>
      <w:r w:rsidR="00F1130D" w:rsidRPr="00DA6CBF">
        <w:rPr>
          <w:rFonts w:eastAsia="Times New Roman"/>
          <w:lang w:eastAsia="en-US"/>
        </w:rPr>
        <w:t xml:space="preserve">: Working with DEM data – Hydrological analysis. </w:t>
      </w:r>
      <w:r w:rsidR="00777870">
        <w:rPr>
          <w:rFonts w:eastAsia="Times New Roman"/>
          <w:i/>
          <w:lang w:eastAsia="en-US"/>
        </w:rPr>
        <w:t>Chapter 1</w:t>
      </w:r>
      <w:r w:rsidR="00777870">
        <w:rPr>
          <w:rFonts w:eastAsia="Times New Roman" w:hint="eastAsia"/>
          <w:i/>
          <w:lang w:eastAsia="en-US"/>
        </w:rPr>
        <w:t>4</w:t>
      </w:r>
      <w:r w:rsidR="00F1130D" w:rsidRPr="00DA6CBF">
        <w:rPr>
          <w:rFonts w:eastAsia="Times New Roman"/>
          <w:i/>
          <w:lang w:eastAsia="en-US"/>
        </w:rPr>
        <w:t>.</w:t>
      </w:r>
    </w:p>
    <w:p w14:paraId="77C3A0B5" w14:textId="77777777" w:rsidR="004A5152" w:rsidRPr="00DA6CBF" w:rsidRDefault="00F1130D" w:rsidP="004A5152">
      <w:pPr>
        <w:numPr>
          <w:ilvl w:val="0"/>
          <w:numId w:val="7"/>
        </w:numPr>
        <w:autoSpaceDE w:val="0"/>
        <w:autoSpaceDN w:val="0"/>
        <w:adjustRightInd w:val="0"/>
        <w:rPr>
          <w:rFonts w:eastAsia="Times New Roman"/>
          <w:lang w:eastAsia="en-US"/>
        </w:rPr>
      </w:pPr>
      <w:r w:rsidRPr="00DA6CBF">
        <w:rPr>
          <w:b/>
          <w:i/>
        </w:rPr>
        <w:t xml:space="preserve">Assignment 2 – </w:t>
      </w:r>
      <w:r w:rsidRPr="00DA6CBF">
        <w:rPr>
          <w:rFonts w:eastAsia="Times New Roman"/>
          <w:b/>
          <w:bCs/>
          <w:i/>
          <w:lang w:eastAsia="en-US"/>
        </w:rPr>
        <w:t xml:space="preserve">Computing the NDVI </w:t>
      </w:r>
      <w:r w:rsidR="0071787B">
        <w:rPr>
          <w:rFonts w:eastAsia="Times New Roman"/>
          <w:lang w:eastAsia="en-US"/>
        </w:rPr>
        <w:t>assigned</w:t>
      </w:r>
      <w:r w:rsidRPr="00DA6CBF">
        <w:rPr>
          <w:rFonts w:eastAsia="Times New Roman"/>
          <w:lang w:eastAsia="en-US"/>
        </w:rPr>
        <w:t xml:space="preserve">. </w:t>
      </w:r>
      <w:r w:rsidR="00777870">
        <w:rPr>
          <w:rFonts w:eastAsia="Times New Roman"/>
          <w:i/>
          <w:lang w:eastAsia="en-US"/>
        </w:rPr>
        <w:t xml:space="preserve">Chapter </w:t>
      </w:r>
      <w:r w:rsidR="00777870">
        <w:rPr>
          <w:rFonts w:eastAsia="Times New Roman" w:hint="eastAsia"/>
          <w:i/>
          <w:lang w:eastAsia="en-US"/>
        </w:rPr>
        <w:t>15</w:t>
      </w:r>
      <w:r w:rsidRPr="00DA6CBF">
        <w:rPr>
          <w:rFonts w:eastAsia="Times New Roman"/>
          <w:i/>
          <w:lang w:eastAsia="en-US"/>
        </w:rPr>
        <w:t>.</w:t>
      </w:r>
      <w:r w:rsidR="004A5152" w:rsidRPr="00DA6CBF">
        <w:rPr>
          <w:u w:val="single"/>
        </w:rPr>
        <w:t xml:space="preserve"> </w:t>
      </w:r>
    </w:p>
    <w:p w14:paraId="26F94906" w14:textId="77777777" w:rsidR="004A5152" w:rsidRPr="00DA6CBF" w:rsidRDefault="004A5152" w:rsidP="004A5152">
      <w:pPr>
        <w:autoSpaceDE w:val="0"/>
        <w:autoSpaceDN w:val="0"/>
        <w:adjustRightInd w:val="0"/>
        <w:ind w:left="360"/>
        <w:rPr>
          <w:rFonts w:eastAsia="Times New Roman"/>
          <w:lang w:eastAsia="en-US"/>
        </w:rPr>
      </w:pPr>
      <w:r w:rsidRPr="00DA6CBF">
        <w:rPr>
          <w:u w:val="single"/>
        </w:rPr>
        <w:t xml:space="preserve">Reference </w:t>
      </w:r>
      <w:r w:rsidR="00F61341" w:rsidRPr="00DA6CBF">
        <w:rPr>
          <w:u w:val="single"/>
        </w:rPr>
        <w:t>Reading on NDVI</w:t>
      </w:r>
      <w:r w:rsidRPr="00DA6CBF">
        <w:rPr>
          <w:u w:val="single"/>
        </w:rPr>
        <w:t>:</w:t>
      </w:r>
    </w:p>
    <w:p w14:paraId="44733C07" w14:textId="77777777" w:rsidR="00212DD1" w:rsidRPr="00DA6CBF" w:rsidRDefault="00212DD1" w:rsidP="004A5152">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rPr>
          <w:rFonts w:eastAsia="Times New Roman"/>
        </w:rPr>
      </w:pPr>
      <w:r w:rsidRPr="00DA6CBF">
        <w:rPr>
          <w:rFonts w:eastAsia="Times New Roman"/>
        </w:rPr>
        <w:t>Mahesh Rao, Guoliang Fan, Johnson Thomas, Ginto Cherian, Varun Chudiwale, Muheeb Awawdeh, A web-based GIS Decision Support System for managing and planning USDA's Conservation Reserve Program (CRP), Environmental Modelling &amp; Software, Volume 22, Issue 9, September 2007, Pages 1270-1280, (http://www.sciencedirect.com/science/article/pii/S1364815206001988)</w:t>
      </w:r>
    </w:p>
    <w:p w14:paraId="13D2B203" w14:textId="77777777" w:rsidR="00781C72" w:rsidRPr="00DA6CBF" w:rsidRDefault="00781C72" w:rsidP="00F1130D">
      <w:pPr>
        <w:autoSpaceDE w:val="0"/>
        <w:autoSpaceDN w:val="0"/>
        <w:adjustRightInd w:val="0"/>
        <w:rPr>
          <w:u w:val="single"/>
        </w:rPr>
      </w:pPr>
    </w:p>
    <w:p w14:paraId="1503CBEC" w14:textId="1D613DBA" w:rsidR="00F1130D" w:rsidRPr="00DA6CBF" w:rsidRDefault="009377C7" w:rsidP="00F1130D">
      <w:pPr>
        <w:autoSpaceDE w:val="0"/>
        <w:autoSpaceDN w:val="0"/>
        <w:adjustRightInd w:val="0"/>
        <w:rPr>
          <w:b/>
          <w:u w:val="single"/>
        </w:rPr>
      </w:pPr>
      <w:r w:rsidRPr="00DA6CBF">
        <w:rPr>
          <w:b/>
          <w:u w:val="single"/>
        </w:rPr>
        <w:t>Week 6</w:t>
      </w:r>
      <w:r w:rsidR="002B7D9B">
        <w:rPr>
          <w:b/>
          <w:u w:val="single"/>
        </w:rPr>
        <w:t xml:space="preserve"> (Sep 23</w:t>
      </w:r>
      <w:r w:rsidR="00F1130D" w:rsidRPr="00DA6CBF">
        <w:rPr>
          <w:b/>
          <w:u w:val="single"/>
        </w:rPr>
        <w:t xml:space="preserve">) – </w:t>
      </w:r>
      <w:r w:rsidR="00F1130D" w:rsidRPr="00DA6CBF">
        <w:rPr>
          <w:rFonts w:eastAsia="Times New Roman"/>
          <w:b/>
          <w:u w:val="single"/>
          <w:lang w:eastAsia="en-US"/>
        </w:rPr>
        <w:t>ArcGIS Extensions (1) – 3D Analysis</w:t>
      </w:r>
    </w:p>
    <w:p w14:paraId="4DB2E45E" w14:textId="77777777" w:rsidR="00F1130D" w:rsidRPr="00DA6CBF" w:rsidRDefault="00F1130D" w:rsidP="00F1130D">
      <w:pPr>
        <w:autoSpaceDE w:val="0"/>
        <w:autoSpaceDN w:val="0"/>
        <w:adjustRightInd w:val="0"/>
        <w:rPr>
          <w:u w:val="single"/>
        </w:rPr>
      </w:pPr>
      <w:r w:rsidRPr="00DA6CBF">
        <w:rPr>
          <w:u w:val="single"/>
        </w:rPr>
        <w:t>Lecture:</w:t>
      </w:r>
    </w:p>
    <w:p w14:paraId="62EFB680" w14:textId="77777777" w:rsidR="00F1130D" w:rsidRPr="00DA6CBF" w:rsidRDefault="00F1130D" w:rsidP="00F1130D">
      <w:pPr>
        <w:numPr>
          <w:ilvl w:val="0"/>
          <w:numId w:val="6"/>
        </w:numPr>
        <w:autoSpaceDE w:val="0"/>
        <w:autoSpaceDN w:val="0"/>
        <w:adjustRightInd w:val="0"/>
        <w:rPr>
          <w:rFonts w:eastAsia="Times New Roman"/>
          <w:lang w:eastAsia="en-US"/>
        </w:rPr>
      </w:pPr>
      <w:r w:rsidRPr="00DA6CBF">
        <w:rPr>
          <w:rFonts w:eastAsia="Times New Roman"/>
          <w:lang w:eastAsia="en-US"/>
        </w:rPr>
        <w:lastRenderedPageBreak/>
        <w:t>More on Data preparation and integration; Data media conversion – digitizing; Data format conversion</w:t>
      </w:r>
    </w:p>
    <w:p w14:paraId="213929DD" w14:textId="77777777" w:rsidR="00F1130D" w:rsidRPr="00DA6CBF" w:rsidRDefault="00F1130D" w:rsidP="00F1130D">
      <w:pPr>
        <w:numPr>
          <w:ilvl w:val="0"/>
          <w:numId w:val="6"/>
        </w:numPr>
        <w:autoSpaceDE w:val="0"/>
        <w:autoSpaceDN w:val="0"/>
        <w:adjustRightInd w:val="0"/>
        <w:rPr>
          <w:rFonts w:eastAsia="Times New Roman"/>
          <w:lang w:eastAsia="en-US"/>
        </w:rPr>
      </w:pPr>
      <w:r w:rsidRPr="00DA6CBF">
        <w:rPr>
          <w:rFonts w:eastAsia="Times New Roman"/>
          <w:lang w:eastAsia="en-US"/>
        </w:rPr>
        <w:t>Global positioning system</w:t>
      </w:r>
    </w:p>
    <w:p w14:paraId="2907C333" w14:textId="77777777" w:rsidR="00F1130D" w:rsidRPr="00DA6CBF" w:rsidRDefault="00F1130D" w:rsidP="00F1130D">
      <w:pPr>
        <w:autoSpaceDE w:val="0"/>
        <w:autoSpaceDN w:val="0"/>
        <w:adjustRightInd w:val="0"/>
      </w:pPr>
      <w:r w:rsidRPr="00DA6CBF">
        <w:rPr>
          <w:u w:val="single"/>
        </w:rPr>
        <w:t>Lab Session:</w:t>
      </w:r>
      <w:r w:rsidRPr="00DA6CBF">
        <w:t xml:space="preserve"> </w:t>
      </w:r>
    </w:p>
    <w:p w14:paraId="29D8530C" w14:textId="77777777" w:rsidR="00F1130D" w:rsidRPr="00DA6CBF" w:rsidRDefault="00F1130D" w:rsidP="00F1130D">
      <w:pPr>
        <w:numPr>
          <w:ilvl w:val="0"/>
          <w:numId w:val="7"/>
        </w:numPr>
        <w:autoSpaceDE w:val="0"/>
        <w:autoSpaceDN w:val="0"/>
        <w:adjustRightInd w:val="0"/>
        <w:rPr>
          <w:b/>
          <w:i/>
        </w:rPr>
      </w:pPr>
      <w:r w:rsidRPr="00DA6CBF">
        <w:rPr>
          <w:b/>
          <w:i/>
        </w:rPr>
        <w:t xml:space="preserve">Assignment 3 – </w:t>
      </w:r>
      <w:r w:rsidRPr="00DA6CBF">
        <w:rPr>
          <w:rFonts w:eastAsia="Times New Roman"/>
          <w:b/>
          <w:i/>
          <w:lang w:eastAsia="en-US"/>
        </w:rPr>
        <w:t>Managing 3D data</w:t>
      </w:r>
      <w:r w:rsidR="0071787B">
        <w:rPr>
          <w:rFonts w:eastAsia="Times New Roman"/>
          <w:lang w:eastAsia="en-US"/>
        </w:rPr>
        <w:t xml:space="preserve"> assigned</w:t>
      </w:r>
      <w:r w:rsidRPr="00DA6CBF">
        <w:rPr>
          <w:rFonts w:eastAsia="Times New Roman"/>
          <w:lang w:eastAsia="en-US"/>
        </w:rPr>
        <w:t xml:space="preserve">. </w:t>
      </w:r>
      <w:r w:rsidR="00777870">
        <w:rPr>
          <w:rFonts w:eastAsia="Times New Roman"/>
          <w:i/>
          <w:lang w:eastAsia="en-US"/>
        </w:rPr>
        <w:t>Chapter 1</w:t>
      </w:r>
      <w:r w:rsidR="00777870">
        <w:rPr>
          <w:rFonts w:eastAsia="Times New Roman" w:hint="eastAsia"/>
          <w:i/>
          <w:lang w:eastAsia="en-US"/>
        </w:rPr>
        <w:t>2</w:t>
      </w:r>
      <w:r w:rsidRPr="00DA6CBF">
        <w:rPr>
          <w:rFonts w:eastAsia="Times New Roman"/>
          <w:i/>
          <w:lang w:eastAsia="en-US"/>
        </w:rPr>
        <w:t>.</w:t>
      </w:r>
    </w:p>
    <w:p w14:paraId="6AF6ACD4" w14:textId="77777777" w:rsidR="008B1F65" w:rsidRPr="00DA6CBF" w:rsidRDefault="008B1F65" w:rsidP="008B1F65">
      <w:pPr>
        <w:autoSpaceDE w:val="0"/>
        <w:autoSpaceDN w:val="0"/>
        <w:adjustRightInd w:val="0"/>
        <w:ind w:left="360"/>
        <w:rPr>
          <w:rFonts w:eastAsia="Times New Roman"/>
          <w:lang w:eastAsia="en-US"/>
        </w:rPr>
      </w:pPr>
      <w:r w:rsidRPr="00DA6CBF">
        <w:rPr>
          <w:u w:val="single"/>
        </w:rPr>
        <w:t xml:space="preserve">Reference </w:t>
      </w:r>
      <w:r w:rsidR="00F61341" w:rsidRPr="00DA6CBF">
        <w:rPr>
          <w:u w:val="single"/>
        </w:rPr>
        <w:t>Reading on 3D GIS and Planning</w:t>
      </w:r>
      <w:r w:rsidRPr="00DA6CBF">
        <w:rPr>
          <w:u w:val="single"/>
        </w:rPr>
        <w:t>:</w:t>
      </w:r>
    </w:p>
    <w:p w14:paraId="14512712" w14:textId="77777777" w:rsidR="008B1F65" w:rsidRPr="00DA6CBF" w:rsidRDefault="008B1F65" w:rsidP="00F1130D">
      <w:pPr>
        <w:numPr>
          <w:ilvl w:val="0"/>
          <w:numId w:val="7"/>
        </w:numPr>
        <w:autoSpaceDE w:val="0"/>
        <w:autoSpaceDN w:val="0"/>
        <w:adjustRightInd w:val="0"/>
        <w:rPr>
          <w:b/>
          <w:i/>
        </w:rPr>
      </w:pPr>
      <w:r w:rsidRPr="00DA6CBF">
        <w:rPr>
          <w:color w:val="222222"/>
        </w:rPr>
        <w:t xml:space="preserve">Bhattarai, Keshav, and Dennis Conway. "Urban Vulnerabilities in the Kathmandu Valley, Nepal: Visualizations of Human/Hazard Interactions." </w:t>
      </w:r>
      <w:r w:rsidRPr="00DA6CBF">
        <w:rPr>
          <w:i/>
          <w:iCs/>
          <w:color w:val="222222"/>
        </w:rPr>
        <w:t>J. Geographic Information System</w:t>
      </w:r>
      <w:r w:rsidRPr="00DA6CBF">
        <w:rPr>
          <w:color w:val="222222"/>
        </w:rPr>
        <w:t xml:space="preserve"> 2.2 (2010): 63-84.</w:t>
      </w:r>
    </w:p>
    <w:p w14:paraId="0854A04E" w14:textId="77777777" w:rsidR="00F1130D" w:rsidRPr="00DA6CBF" w:rsidRDefault="00F1130D" w:rsidP="00F1130D">
      <w:pPr>
        <w:numPr>
          <w:ilvl w:val="0"/>
          <w:numId w:val="7"/>
        </w:numPr>
        <w:autoSpaceDE w:val="0"/>
        <w:autoSpaceDN w:val="0"/>
        <w:adjustRightInd w:val="0"/>
      </w:pPr>
      <w:r w:rsidRPr="00DA6CBF">
        <w:t>Preparation of Project 1</w:t>
      </w:r>
    </w:p>
    <w:p w14:paraId="31967DBE" w14:textId="77777777" w:rsidR="00F1130D" w:rsidRPr="00DA6CBF" w:rsidRDefault="00F1130D" w:rsidP="00F1130D">
      <w:pPr>
        <w:autoSpaceDE w:val="0"/>
        <w:autoSpaceDN w:val="0"/>
        <w:adjustRightInd w:val="0"/>
        <w:rPr>
          <w:b/>
          <w:u w:val="single"/>
        </w:rPr>
      </w:pPr>
    </w:p>
    <w:p w14:paraId="7562BEB5" w14:textId="372D2AE0" w:rsidR="00F1130D" w:rsidRPr="00DA6CBF" w:rsidRDefault="00F1130D" w:rsidP="00F1130D">
      <w:pPr>
        <w:autoSpaceDE w:val="0"/>
        <w:autoSpaceDN w:val="0"/>
        <w:adjustRightInd w:val="0"/>
        <w:rPr>
          <w:rFonts w:eastAsia="Times New Roman"/>
          <w:lang w:eastAsia="en-US"/>
        </w:rPr>
      </w:pPr>
      <w:r w:rsidRPr="00DA6CBF">
        <w:rPr>
          <w:rFonts w:eastAsia="Times New Roman"/>
          <w:b/>
          <w:u w:val="single"/>
          <w:lang w:eastAsia="en-US"/>
        </w:rPr>
        <w:t xml:space="preserve">ArcGIS Extensions (2) – </w:t>
      </w:r>
      <w:r w:rsidRPr="00DA6CBF">
        <w:rPr>
          <w:rFonts w:eastAsia="Times New Roman"/>
          <w:b/>
          <w:bCs/>
          <w:u w:val="single"/>
          <w:lang w:eastAsia="en-US"/>
        </w:rPr>
        <w:t>Networks in GIS</w:t>
      </w:r>
    </w:p>
    <w:p w14:paraId="683B1A0A" w14:textId="77777777" w:rsidR="00F1130D" w:rsidRPr="00DA6CBF" w:rsidRDefault="00F1130D" w:rsidP="00F1130D">
      <w:pPr>
        <w:autoSpaceDE w:val="0"/>
        <w:autoSpaceDN w:val="0"/>
        <w:adjustRightInd w:val="0"/>
        <w:rPr>
          <w:u w:val="single"/>
        </w:rPr>
      </w:pPr>
      <w:r w:rsidRPr="00DA6CBF">
        <w:rPr>
          <w:u w:val="single"/>
        </w:rPr>
        <w:t>Lecture:</w:t>
      </w:r>
    </w:p>
    <w:p w14:paraId="3E62EE3D" w14:textId="77777777" w:rsidR="00F1130D" w:rsidRPr="00DA6CBF" w:rsidRDefault="00F1130D" w:rsidP="00F1130D">
      <w:pPr>
        <w:numPr>
          <w:ilvl w:val="0"/>
          <w:numId w:val="7"/>
        </w:numPr>
        <w:autoSpaceDE w:val="0"/>
        <w:autoSpaceDN w:val="0"/>
        <w:adjustRightInd w:val="0"/>
        <w:rPr>
          <w:rFonts w:eastAsia="Times New Roman"/>
          <w:lang w:eastAsia="en-US"/>
        </w:rPr>
      </w:pPr>
      <w:r w:rsidRPr="00DA6CBF">
        <w:rPr>
          <w:rFonts w:eastAsia="Times New Roman"/>
          <w:lang w:eastAsia="en-US"/>
        </w:rPr>
        <w:t>Concept of networks, Network models; Network analysis</w:t>
      </w:r>
    </w:p>
    <w:p w14:paraId="745A769E" w14:textId="77777777" w:rsidR="00F1130D" w:rsidRPr="00DA6CBF" w:rsidRDefault="00F1130D" w:rsidP="00F1130D">
      <w:pPr>
        <w:numPr>
          <w:ilvl w:val="0"/>
          <w:numId w:val="7"/>
        </w:numPr>
        <w:autoSpaceDE w:val="0"/>
        <w:autoSpaceDN w:val="0"/>
        <w:adjustRightInd w:val="0"/>
        <w:rPr>
          <w:rFonts w:eastAsia="Times New Roman"/>
          <w:lang w:eastAsia="en-US"/>
        </w:rPr>
      </w:pPr>
      <w:r w:rsidRPr="00DA6CBF">
        <w:rPr>
          <w:rFonts w:eastAsia="Times New Roman"/>
          <w:lang w:eastAsia="en-US"/>
        </w:rPr>
        <w:t>Important applications, utilities and transportation, using network model in GIS</w:t>
      </w:r>
    </w:p>
    <w:p w14:paraId="4D859125" w14:textId="77777777" w:rsidR="00F1130D" w:rsidRPr="00DA6CBF" w:rsidRDefault="00F1130D" w:rsidP="00F1130D">
      <w:pPr>
        <w:autoSpaceDE w:val="0"/>
        <w:autoSpaceDN w:val="0"/>
        <w:adjustRightInd w:val="0"/>
      </w:pPr>
      <w:r w:rsidRPr="00DA6CBF">
        <w:rPr>
          <w:u w:val="single"/>
        </w:rPr>
        <w:t>Lab Session:</w:t>
      </w:r>
      <w:r w:rsidRPr="00DA6CBF">
        <w:t xml:space="preserve"> </w:t>
      </w:r>
    </w:p>
    <w:p w14:paraId="181E1B20" w14:textId="77777777" w:rsidR="00F1130D" w:rsidRPr="00DA6CBF" w:rsidRDefault="00F1130D" w:rsidP="00F1130D">
      <w:pPr>
        <w:numPr>
          <w:ilvl w:val="0"/>
          <w:numId w:val="8"/>
        </w:numPr>
        <w:autoSpaceDE w:val="0"/>
        <w:autoSpaceDN w:val="0"/>
        <w:adjustRightInd w:val="0"/>
        <w:rPr>
          <w:u w:val="single"/>
        </w:rPr>
      </w:pPr>
      <w:r w:rsidRPr="00DA6CBF">
        <w:rPr>
          <w:b/>
          <w:i/>
        </w:rPr>
        <w:t>Assignment 4 – Network analysis</w:t>
      </w:r>
      <w:r w:rsidRPr="00DA6CBF">
        <w:rPr>
          <w:rFonts w:eastAsia="Times New Roman"/>
          <w:b/>
          <w:i/>
          <w:lang w:eastAsia="en-US"/>
        </w:rPr>
        <w:t xml:space="preserve"> </w:t>
      </w:r>
      <w:r w:rsidR="0071787B">
        <w:rPr>
          <w:rFonts w:eastAsia="Times New Roman"/>
          <w:lang w:eastAsia="en-US"/>
        </w:rPr>
        <w:t>assigned</w:t>
      </w:r>
      <w:r w:rsidRPr="00DA6CBF">
        <w:rPr>
          <w:rFonts w:eastAsia="Times New Roman"/>
          <w:lang w:eastAsia="en-US"/>
        </w:rPr>
        <w:t xml:space="preserve">. </w:t>
      </w:r>
      <w:r w:rsidR="00777870">
        <w:rPr>
          <w:rFonts w:eastAsia="Times New Roman"/>
          <w:i/>
          <w:lang w:eastAsia="en-US"/>
        </w:rPr>
        <w:t xml:space="preserve">Chapter </w:t>
      </w:r>
      <w:r w:rsidR="00777870">
        <w:rPr>
          <w:rFonts w:eastAsia="Times New Roman" w:hint="eastAsia"/>
          <w:i/>
          <w:lang w:eastAsia="en-US"/>
        </w:rPr>
        <w:t>9</w:t>
      </w:r>
      <w:r w:rsidRPr="00DA6CBF">
        <w:rPr>
          <w:rFonts w:eastAsia="Times New Roman"/>
          <w:i/>
          <w:lang w:eastAsia="en-US"/>
        </w:rPr>
        <w:t>.</w:t>
      </w:r>
    </w:p>
    <w:p w14:paraId="56035691" w14:textId="77777777" w:rsidR="007F3F3A" w:rsidRPr="00DA6CBF" w:rsidRDefault="007F3F3A" w:rsidP="007F3F3A">
      <w:pPr>
        <w:autoSpaceDE w:val="0"/>
        <w:autoSpaceDN w:val="0"/>
        <w:adjustRightInd w:val="0"/>
        <w:ind w:left="360"/>
        <w:rPr>
          <w:u w:val="single"/>
        </w:rPr>
      </w:pPr>
      <w:r w:rsidRPr="00DA6CBF">
        <w:rPr>
          <w:u w:val="single"/>
        </w:rPr>
        <w:t xml:space="preserve">Reference Readings on </w:t>
      </w:r>
      <w:r w:rsidR="003B161B" w:rsidRPr="00DA6CBF">
        <w:rPr>
          <w:u w:val="single"/>
        </w:rPr>
        <w:t>Network Analyst</w:t>
      </w:r>
      <w:r w:rsidRPr="00DA6CBF">
        <w:rPr>
          <w:u w:val="single"/>
        </w:rPr>
        <w:t xml:space="preserve"> and Applications:</w:t>
      </w:r>
    </w:p>
    <w:p w14:paraId="591CDE81" w14:textId="77777777" w:rsidR="001C41C4" w:rsidRPr="00DA6CBF" w:rsidRDefault="007F3F3A" w:rsidP="001C41C4">
      <w:pPr>
        <w:pStyle w:val="HTMLPreformatted"/>
        <w:numPr>
          <w:ilvl w:val="0"/>
          <w:numId w:val="8"/>
        </w:numPr>
        <w:rPr>
          <w:rFonts w:ascii="Times New Roman" w:hAnsi="Times New Roman" w:cs="Times New Roman"/>
          <w:sz w:val="24"/>
          <w:szCs w:val="24"/>
        </w:rPr>
      </w:pPr>
      <w:r w:rsidRPr="00DA6CBF">
        <w:rPr>
          <w:rFonts w:ascii="Times New Roman" w:hAnsi="Times New Roman" w:cs="Times New Roman"/>
          <w:sz w:val="24"/>
          <w:szCs w:val="24"/>
        </w:rPr>
        <w:t>Greg Rybarczyk, Changshan Wu, Bicycle facility planning using GIS and multi-criteria decision analysis, Applied Geography, Volume 30, Issue 2, April 2010, Pages 282-293, (</w:t>
      </w:r>
      <w:hyperlink r:id="rId26" w:history="1">
        <w:r w:rsidR="001C41C4" w:rsidRPr="00DA6CBF">
          <w:rPr>
            <w:rStyle w:val="Hyperlink"/>
            <w:rFonts w:ascii="Times New Roman" w:hAnsi="Times New Roman" w:cs="Times New Roman"/>
            <w:color w:val="000000" w:themeColor="text1"/>
            <w:sz w:val="24"/>
            <w:szCs w:val="24"/>
          </w:rPr>
          <w:t>http://www.sciencedirect.com/science/article/pii/S0143622809000502</w:t>
        </w:r>
      </w:hyperlink>
      <w:r w:rsidRPr="00DA6CBF">
        <w:rPr>
          <w:rFonts w:ascii="Times New Roman" w:hAnsi="Times New Roman" w:cs="Times New Roman"/>
          <w:color w:val="000000" w:themeColor="text1"/>
          <w:sz w:val="24"/>
          <w:szCs w:val="24"/>
        </w:rPr>
        <w:t>)</w:t>
      </w:r>
    </w:p>
    <w:p w14:paraId="4390CEEF" w14:textId="77777777" w:rsidR="00325170" w:rsidRPr="00DA6CBF" w:rsidRDefault="00901040" w:rsidP="001C41C4">
      <w:pPr>
        <w:pStyle w:val="HTMLPreformatted"/>
        <w:numPr>
          <w:ilvl w:val="0"/>
          <w:numId w:val="8"/>
        </w:numPr>
        <w:spacing w:before="100" w:beforeAutospacing="1" w:after="100" w:afterAutospacing="1"/>
        <w:rPr>
          <w:rFonts w:ascii="Times New Roman" w:hAnsi="Times New Roman" w:cs="Times New Roman"/>
          <w:color w:val="000000" w:themeColor="text1"/>
          <w:sz w:val="24"/>
          <w:szCs w:val="24"/>
          <w:lang w:val="en"/>
        </w:rPr>
      </w:pPr>
      <w:hyperlink r:id="rId27" w:history="1">
        <w:r w:rsidR="00325170" w:rsidRPr="00DA6CBF">
          <w:rPr>
            <w:rStyle w:val="Hyperlink"/>
            <w:rFonts w:ascii="Times New Roman" w:hAnsi="Times New Roman" w:cs="Times New Roman"/>
            <w:color w:val="000000" w:themeColor="text1"/>
            <w:sz w:val="24"/>
            <w:szCs w:val="24"/>
            <w:u w:val="none"/>
            <w:lang w:val="en"/>
          </w:rPr>
          <w:t>Belinda Gallardo</w:t>
        </w:r>
      </w:hyperlink>
      <w:r w:rsidR="00325170" w:rsidRPr="00DA6CBF">
        <w:rPr>
          <w:rFonts w:ascii="Times New Roman" w:hAnsi="Times New Roman" w:cs="Times New Roman"/>
          <w:color w:val="000000" w:themeColor="text1"/>
          <w:sz w:val="24"/>
          <w:szCs w:val="24"/>
          <w:lang w:val="en"/>
        </w:rPr>
        <w:t xml:space="preserve">, </w:t>
      </w:r>
      <w:hyperlink r:id="rId28" w:history="1">
        <w:r w:rsidR="00325170" w:rsidRPr="00DA6CBF">
          <w:rPr>
            <w:rStyle w:val="Hyperlink"/>
            <w:rFonts w:ascii="Times New Roman" w:hAnsi="Times New Roman" w:cs="Times New Roman"/>
            <w:color w:val="000000" w:themeColor="text1"/>
            <w:sz w:val="24"/>
            <w:szCs w:val="24"/>
            <w:u w:val="none"/>
            <w:lang w:val="en"/>
          </w:rPr>
          <w:t>M. Paz Errea</w:t>
        </w:r>
      </w:hyperlink>
      <w:r w:rsidR="00325170" w:rsidRPr="00DA6CBF">
        <w:rPr>
          <w:rFonts w:ascii="Times New Roman" w:hAnsi="Times New Roman" w:cs="Times New Roman"/>
          <w:color w:val="000000" w:themeColor="text1"/>
          <w:sz w:val="24"/>
          <w:szCs w:val="24"/>
          <w:lang w:val="en"/>
        </w:rPr>
        <w:t xml:space="preserve">, and </w:t>
      </w:r>
      <w:hyperlink r:id="rId29" w:history="1">
        <w:r w:rsidR="00325170" w:rsidRPr="00DA6CBF">
          <w:rPr>
            <w:rStyle w:val="Hyperlink"/>
            <w:rFonts w:ascii="Times New Roman" w:hAnsi="Times New Roman" w:cs="Times New Roman"/>
            <w:color w:val="000000" w:themeColor="text1"/>
            <w:sz w:val="24"/>
            <w:szCs w:val="24"/>
            <w:u w:val="none"/>
            <w:lang w:val="en"/>
          </w:rPr>
          <w:t>David C. Aldridge</w:t>
        </w:r>
      </w:hyperlink>
      <w:r w:rsidR="001C41C4" w:rsidRPr="00DA6CBF">
        <w:rPr>
          <w:rFonts w:ascii="Times New Roman" w:hAnsi="Times New Roman" w:cs="Times New Roman"/>
          <w:color w:val="000000" w:themeColor="text1"/>
          <w:sz w:val="24"/>
          <w:szCs w:val="24"/>
          <w:lang w:val="en"/>
        </w:rPr>
        <w:t xml:space="preserve">. Application of bioclimatic models coupled with network analysis for risk assessment of the killer shrimp, </w:t>
      </w:r>
      <w:r w:rsidR="001C41C4" w:rsidRPr="00DA6CBF">
        <w:rPr>
          <w:rStyle w:val="Emphasis"/>
          <w:rFonts w:ascii="Times New Roman" w:hAnsi="Times New Roman" w:cs="Times New Roman"/>
          <w:color w:val="000000" w:themeColor="text1"/>
          <w:sz w:val="24"/>
          <w:szCs w:val="24"/>
          <w:lang w:val="en"/>
        </w:rPr>
        <w:t>Dikerogammarus villosus</w:t>
      </w:r>
      <w:r w:rsidR="001C41C4" w:rsidRPr="00DA6CBF">
        <w:rPr>
          <w:rFonts w:ascii="Times New Roman" w:hAnsi="Times New Roman" w:cs="Times New Roman"/>
          <w:color w:val="000000" w:themeColor="text1"/>
          <w:sz w:val="24"/>
          <w:szCs w:val="24"/>
          <w:lang w:val="en"/>
        </w:rPr>
        <w:t xml:space="preserve">, in Great Britain. </w:t>
      </w:r>
      <w:hyperlink r:id="rId30" w:history="1">
        <w:r w:rsidR="00325170" w:rsidRPr="00DA6CBF">
          <w:rPr>
            <w:rStyle w:val="Hyperlink"/>
            <w:rFonts w:ascii="Times New Roman" w:hAnsi="Times New Roman" w:cs="Times New Roman"/>
            <w:color w:val="000000" w:themeColor="text1"/>
            <w:sz w:val="24"/>
            <w:szCs w:val="24"/>
            <w:u w:val="none"/>
            <w:lang w:val="en"/>
          </w:rPr>
          <w:t>Biological Invasions</w:t>
        </w:r>
      </w:hyperlink>
      <w:r w:rsidR="001C41C4" w:rsidRPr="00DA6CBF">
        <w:rPr>
          <w:rFonts w:ascii="Times New Roman" w:hAnsi="Times New Roman" w:cs="Times New Roman"/>
          <w:color w:val="000000" w:themeColor="text1"/>
          <w:sz w:val="24"/>
          <w:szCs w:val="24"/>
          <w:lang w:val="en"/>
        </w:rPr>
        <w:t xml:space="preserve">, </w:t>
      </w:r>
      <w:r w:rsidR="00325170" w:rsidRPr="00DA6CBF">
        <w:rPr>
          <w:rFonts w:ascii="Times New Roman" w:hAnsi="Times New Roman" w:cs="Times New Roman"/>
          <w:color w:val="000000" w:themeColor="text1"/>
          <w:sz w:val="24"/>
          <w:szCs w:val="24"/>
          <w:lang w:val="en"/>
        </w:rPr>
        <w:t xml:space="preserve">June 2012, Volume 14, </w:t>
      </w:r>
      <w:hyperlink r:id="rId31" w:history="1">
        <w:r w:rsidR="00325170" w:rsidRPr="00DA6CBF">
          <w:rPr>
            <w:rStyle w:val="Hyperlink"/>
            <w:rFonts w:ascii="Times New Roman" w:hAnsi="Times New Roman" w:cs="Times New Roman"/>
            <w:color w:val="000000" w:themeColor="text1"/>
            <w:sz w:val="24"/>
            <w:szCs w:val="24"/>
            <w:u w:val="none"/>
            <w:lang w:val="en"/>
          </w:rPr>
          <w:t>Issue 6</w:t>
        </w:r>
      </w:hyperlink>
      <w:r w:rsidR="00325170" w:rsidRPr="00DA6CBF">
        <w:rPr>
          <w:rFonts w:ascii="Times New Roman" w:hAnsi="Times New Roman" w:cs="Times New Roman"/>
          <w:color w:val="000000" w:themeColor="text1"/>
          <w:sz w:val="24"/>
          <w:szCs w:val="24"/>
          <w:lang w:val="en"/>
        </w:rPr>
        <w:t>, pp 1265-1278</w:t>
      </w:r>
      <w:r w:rsidR="001C41C4" w:rsidRPr="00DA6CBF">
        <w:rPr>
          <w:rFonts w:ascii="Times New Roman" w:hAnsi="Times New Roman" w:cs="Times New Roman"/>
          <w:color w:val="000000" w:themeColor="text1"/>
          <w:sz w:val="24"/>
          <w:szCs w:val="24"/>
          <w:lang w:val="en"/>
        </w:rPr>
        <w:t>. (http://link.springer.com/article/10.1007/s10530-011-0154-0#)</w:t>
      </w:r>
    </w:p>
    <w:p w14:paraId="255F7906" w14:textId="53D75E8F" w:rsidR="00F1130D" w:rsidRPr="00DA6CBF" w:rsidRDefault="002B7D9B" w:rsidP="00F1130D">
      <w:pPr>
        <w:autoSpaceDE w:val="0"/>
        <w:autoSpaceDN w:val="0"/>
        <w:adjustRightInd w:val="0"/>
        <w:rPr>
          <w:rFonts w:eastAsia="Times New Roman"/>
          <w:lang w:eastAsia="en-US"/>
        </w:rPr>
      </w:pPr>
      <w:r w:rsidRPr="00DA6CBF">
        <w:rPr>
          <w:b/>
          <w:u w:val="single"/>
        </w:rPr>
        <w:t>Week 7</w:t>
      </w:r>
      <w:r>
        <w:rPr>
          <w:b/>
          <w:u w:val="single"/>
        </w:rPr>
        <w:t xml:space="preserve"> (Sep 30</w:t>
      </w:r>
      <w:r w:rsidRPr="00DA6CBF">
        <w:rPr>
          <w:b/>
          <w:u w:val="single"/>
        </w:rPr>
        <w:t>) –</w:t>
      </w:r>
      <w:r w:rsidR="00F1130D" w:rsidRPr="00DA6CBF">
        <w:rPr>
          <w:rFonts w:eastAsia="Times New Roman"/>
          <w:b/>
          <w:u w:val="single"/>
          <w:lang w:eastAsia="en-US"/>
        </w:rPr>
        <w:t xml:space="preserve">ArcGIS Extensions (3) – </w:t>
      </w:r>
      <w:r w:rsidR="00F1130D" w:rsidRPr="00DA6CBF">
        <w:rPr>
          <w:rFonts w:eastAsia="Times New Roman"/>
          <w:b/>
          <w:bCs/>
          <w:u w:val="single"/>
          <w:lang w:eastAsia="en-US"/>
        </w:rPr>
        <w:t>Spatial Analyst</w:t>
      </w:r>
    </w:p>
    <w:p w14:paraId="5AB2989F" w14:textId="77777777" w:rsidR="00F1130D" w:rsidRPr="00DA6CBF" w:rsidRDefault="00F1130D" w:rsidP="00F1130D">
      <w:pPr>
        <w:autoSpaceDE w:val="0"/>
        <w:autoSpaceDN w:val="0"/>
        <w:adjustRightInd w:val="0"/>
        <w:rPr>
          <w:u w:val="single"/>
        </w:rPr>
      </w:pPr>
      <w:r w:rsidRPr="00DA6CBF">
        <w:rPr>
          <w:u w:val="single"/>
        </w:rPr>
        <w:t>Lecture:</w:t>
      </w:r>
    </w:p>
    <w:p w14:paraId="1095E382" w14:textId="77777777" w:rsidR="00F1130D" w:rsidRPr="00DA6CBF" w:rsidRDefault="00F1130D" w:rsidP="00F1130D">
      <w:pPr>
        <w:numPr>
          <w:ilvl w:val="0"/>
          <w:numId w:val="8"/>
        </w:numPr>
        <w:autoSpaceDE w:val="0"/>
        <w:autoSpaceDN w:val="0"/>
        <w:adjustRightInd w:val="0"/>
        <w:rPr>
          <w:rFonts w:eastAsia="Times New Roman"/>
          <w:lang w:eastAsia="en-US"/>
        </w:rPr>
      </w:pPr>
      <w:r w:rsidRPr="00DA6CBF">
        <w:rPr>
          <w:rFonts w:eastAsia="Times New Roman"/>
          <w:lang w:eastAsia="en-US"/>
        </w:rPr>
        <w:t>Spatial analysis</w:t>
      </w:r>
    </w:p>
    <w:p w14:paraId="61459A3D" w14:textId="77777777" w:rsidR="00F1130D" w:rsidRPr="00DA6CBF" w:rsidRDefault="00F1130D" w:rsidP="00F1130D">
      <w:pPr>
        <w:autoSpaceDE w:val="0"/>
        <w:autoSpaceDN w:val="0"/>
        <w:adjustRightInd w:val="0"/>
      </w:pPr>
      <w:r w:rsidRPr="00DA6CBF">
        <w:rPr>
          <w:u w:val="single"/>
        </w:rPr>
        <w:t>Lab Session:</w:t>
      </w:r>
      <w:r w:rsidRPr="00DA6CBF">
        <w:t xml:space="preserve"> </w:t>
      </w:r>
    </w:p>
    <w:p w14:paraId="463AEFD9" w14:textId="77777777" w:rsidR="00F1130D" w:rsidRPr="00DA6CBF" w:rsidRDefault="00911B3A" w:rsidP="00F1130D">
      <w:pPr>
        <w:numPr>
          <w:ilvl w:val="0"/>
          <w:numId w:val="9"/>
        </w:numPr>
        <w:autoSpaceDE w:val="0"/>
        <w:autoSpaceDN w:val="0"/>
        <w:adjustRightInd w:val="0"/>
        <w:rPr>
          <w:rFonts w:eastAsia="Times New Roman"/>
          <w:lang w:eastAsia="en-US"/>
        </w:rPr>
      </w:pPr>
      <w:r w:rsidRPr="00DA6CBF">
        <w:rPr>
          <w:rFonts w:eastAsia="Times New Roman"/>
          <w:lang w:eastAsia="en-US"/>
        </w:rPr>
        <w:t>Lab 1</w:t>
      </w:r>
      <w:r w:rsidR="00F1130D" w:rsidRPr="00DA6CBF">
        <w:rPr>
          <w:rFonts w:eastAsia="Times New Roman"/>
          <w:lang w:eastAsia="en-US"/>
        </w:rPr>
        <w:t xml:space="preserve">: Spatial Analyst – Viewshed analysis. </w:t>
      </w:r>
      <w:r w:rsidR="00777870">
        <w:rPr>
          <w:rFonts w:eastAsia="Times New Roman"/>
          <w:i/>
          <w:lang w:eastAsia="en-US"/>
        </w:rPr>
        <w:t>Chapter 1</w:t>
      </w:r>
      <w:r w:rsidR="00777870">
        <w:rPr>
          <w:rFonts w:eastAsia="Times New Roman" w:hint="eastAsia"/>
          <w:i/>
          <w:lang w:eastAsia="en-US"/>
        </w:rPr>
        <w:t>6</w:t>
      </w:r>
      <w:r w:rsidR="00F1130D" w:rsidRPr="00DA6CBF">
        <w:rPr>
          <w:rFonts w:eastAsia="Times New Roman"/>
          <w:i/>
          <w:lang w:eastAsia="en-US"/>
        </w:rPr>
        <w:t>.</w:t>
      </w:r>
    </w:p>
    <w:p w14:paraId="5E1041EE" w14:textId="77777777" w:rsidR="006942D0" w:rsidRPr="00DA6CBF" w:rsidRDefault="003B161B" w:rsidP="006942D0">
      <w:pPr>
        <w:autoSpaceDE w:val="0"/>
        <w:autoSpaceDN w:val="0"/>
        <w:adjustRightInd w:val="0"/>
        <w:ind w:left="360"/>
        <w:rPr>
          <w:u w:val="single"/>
        </w:rPr>
      </w:pPr>
      <w:r w:rsidRPr="00DA6CBF">
        <w:rPr>
          <w:u w:val="single"/>
        </w:rPr>
        <w:t>Reference Reading on Spatial Analyst</w:t>
      </w:r>
      <w:r w:rsidR="006942D0" w:rsidRPr="00DA6CBF">
        <w:rPr>
          <w:u w:val="single"/>
        </w:rPr>
        <w:t xml:space="preserve"> and Applications:</w:t>
      </w:r>
    </w:p>
    <w:p w14:paraId="30BE2918" w14:textId="77777777" w:rsidR="003B161B" w:rsidRPr="00DA6CBF" w:rsidRDefault="003B161B" w:rsidP="00B36886">
      <w:pPr>
        <w:pStyle w:val="HTMLPreformatted"/>
        <w:numPr>
          <w:ilvl w:val="0"/>
          <w:numId w:val="9"/>
        </w:numPr>
        <w:rPr>
          <w:rFonts w:ascii="Times New Roman" w:hAnsi="Times New Roman" w:cs="Times New Roman"/>
          <w:sz w:val="24"/>
          <w:szCs w:val="24"/>
        </w:rPr>
      </w:pPr>
      <w:r w:rsidRPr="00DA6CBF">
        <w:rPr>
          <w:rFonts w:ascii="Times New Roman" w:hAnsi="Times New Roman" w:cs="Times New Roman"/>
          <w:sz w:val="24"/>
          <w:szCs w:val="24"/>
        </w:rPr>
        <w:t>Susanna T.Y. Tong, Wenli Chen, Modeling the relationship between land use and surface water quality, Journal of Environmental Management, Volume 66, Issue 4, December 2002, Pages 377-393, ISSN 0301-4797, (http://www.sciencedirect.com/science/article/pii/S0301479702905931)</w:t>
      </w:r>
    </w:p>
    <w:p w14:paraId="0A3B4B33" w14:textId="77777777" w:rsidR="00F1130D" w:rsidRPr="00DA6CBF" w:rsidRDefault="00F1130D" w:rsidP="00F1130D">
      <w:pPr>
        <w:autoSpaceDE w:val="0"/>
        <w:autoSpaceDN w:val="0"/>
        <w:adjustRightInd w:val="0"/>
        <w:rPr>
          <w:b/>
          <w:u w:val="single"/>
        </w:rPr>
      </w:pPr>
    </w:p>
    <w:p w14:paraId="1FC08FF6" w14:textId="1C656C0F" w:rsidR="00F1130D" w:rsidRPr="00DA6CBF" w:rsidRDefault="002B7D9B" w:rsidP="00F1130D">
      <w:pPr>
        <w:autoSpaceDE w:val="0"/>
        <w:autoSpaceDN w:val="0"/>
        <w:adjustRightInd w:val="0"/>
        <w:rPr>
          <w:rFonts w:eastAsia="Times New Roman"/>
          <w:lang w:eastAsia="en-US"/>
        </w:rPr>
      </w:pPr>
      <w:r w:rsidRPr="00DA6CBF">
        <w:rPr>
          <w:b/>
          <w:u w:val="single"/>
        </w:rPr>
        <w:t>Week 8</w:t>
      </w:r>
      <w:r>
        <w:rPr>
          <w:b/>
          <w:u w:val="single"/>
        </w:rPr>
        <w:t xml:space="preserve"> (Oct 7</w:t>
      </w:r>
      <w:r w:rsidRPr="00DA6CBF">
        <w:rPr>
          <w:b/>
          <w:u w:val="single"/>
        </w:rPr>
        <w:t>) –</w:t>
      </w:r>
      <w:r w:rsidR="00F1130D" w:rsidRPr="00DA6CBF">
        <w:rPr>
          <w:b/>
          <w:u w:val="single"/>
        </w:rPr>
        <w:t xml:space="preserve">GIS </w:t>
      </w:r>
      <w:r w:rsidR="00706AA3" w:rsidRPr="00DA6CBF">
        <w:rPr>
          <w:b/>
          <w:u w:val="single"/>
        </w:rPr>
        <w:t>Planning Supporting Systems (PSS)</w:t>
      </w:r>
      <w:r w:rsidR="00F1130D" w:rsidRPr="00DA6CBF">
        <w:rPr>
          <w:b/>
          <w:u w:val="single"/>
        </w:rPr>
        <w:t xml:space="preserve"> </w:t>
      </w:r>
      <w:r w:rsidR="00AB627C">
        <w:rPr>
          <w:b/>
          <w:u w:val="single"/>
        </w:rPr>
        <w:t xml:space="preserve">and GIS Applications </w:t>
      </w:r>
      <w:r w:rsidR="00F1130D" w:rsidRPr="00DA6CBF">
        <w:rPr>
          <w:b/>
          <w:u w:val="single"/>
        </w:rPr>
        <w:t>in City Planning</w:t>
      </w:r>
    </w:p>
    <w:p w14:paraId="395F9F31" w14:textId="77777777" w:rsidR="00F1130D" w:rsidRPr="00DA6CBF" w:rsidRDefault="00F1130D" w:rsidP="00F1130D">
      <w:pPr>
        <w:autoSpaceDE w:val="0"/>
        <w:autoSpaceDN w:val="0"/>
        <w:adjustRightInd w:val="0"/>
        <w:rPr>
          <w:u w:val="single"/>
        </w:rPr>
      </w:pPr>
      <w:r w:rsidRPr="00DA6CBF">
        <w:rPr>
          <w:u w:val="single"/>
        </w:rPr>
        <w:t>Recommended Readings:</w:t>
      </w:r>
    </w:p>
    <w:p w14:paraId="246AF7F0" w14:textId="77777777" w:rsidR="00A4671F" w:rsidRPr="00DA6CBF" w:rsidRDefault="00F1130D" w:rsidP="00A4671F">
      <w:pPr>
        <w:numPr>
          <w:ilvl w:val="0"/>
          <w:numId w:val="20"/>
        </w:numPr>
        <w:autoSpaceDE w:val="0"/>
        <w:autoSpaceDN w:val="0"/>
        <w:adjustRightInd w:val="0"/>
        <w:rPr>
          <w:color w:val="000000" w:themeColor="text1"/>
        </w:rPr>
      </w:pPr>
      <w:r w:rsidRPr="00DA6CBF">
        <w:t xml:space="preserve">Brail, Richard K., &amp; Richard E. Klosterman (Eds.). 2000. </w:t>
      </w:r>
      <w:r w:rsidRPr="00DA6CBF">
        <w:rPr>
          <w:i/>
          <w:iCs/>
        </w:rPr>
        <w:t xml:space="preserve">Planning Support Systems – Integrating </w:t>
      </w:r>
      <w:r w:rsidRPr="00DA6CBF">
        <w:rPr>
          <w:i/>
          <w:iCs/>
          <w:color w:val="000000" w:themeColor="text1"/>
        </w:rPr>
        <w:t>Geographic Information Systems, Models, and Visualization Tools</w:t>
      </w:r>
      <w:r w:rsidR="00A4671F" w:rsidRPr="00DA6CBF">
        <w:rPr>
          <w:color w:val="000000" w:themeColor="text1"/>
        </w:rPr>
        <w:t>. Redlands, CA: ESRI Press.</w:t>
      </w:r>
    </w:p>
    <w:p w14:paraId="36B6838F" w14:textId="77777777" w:rsidR="00421BB1" w:rsidRPr="00DA6CBF" w:rsidRDefault="00421BB1" w:rsidP="00421BB1">
      <w:pPr>
        <w:numPr>
          <w:ilvl w:val="0"/>
          <w:numId w:val="20"/>
        </w:numPr>
        <w:autoSpaceDE w:val="0"/>
        <w:autoSpaceDN w:val="0"/>
        <w:adjustRightInd w:val="0"/>
        <w:spacing w:before="100" w:beforeAutospacing="1" w:after="100" w:afterAutospacing="1"/>
        <w:rPr>
          <w:color w:val="000000" w:themeColor="text1"/>
        </w:rPr>
      </w:pPr>
      <w:r w:rsidRPr="00DA6CBF">
        <w:rPr>
          <w:color w:val="000000" w:themeColor="text1"/>
          <w:lang w:val="en"/>
        </w:rPr>
        <w:t xml:space="preserve">Lewis D. Hopkins. </w:t>
      </w:r>
      <w:hyperlink r:id="rId32" w:history="1">
        <w:r w:rsidRPr="00DA6CBF">
          <w:rPr>
            <w:rStyle w:val="Hyperlink"/>
            <w:color w:val="000000" w:themeColor="text1"/>
            <w:u w:val="none"/>
            <w:lang w:val="en"/>
          </w:rPr>
          <w:t>Planning support systems for cities and regions</w:t>
        </w:r>
      </w:hyperlink>
      <w:r w:rsidRPr="00DA6CBF">
        <w:rPr>
          <w:color w:val="000000" w:themeColor="text1"/>
          <w:lang w:val="en"/>
        </w:rPr>
        <w:t xml:space="preserve">. </w:t>
      </w:r>
      <w:hyperlink r:id="rId33" w:history="1">
        <w:r w:rsidRPr="00DA6CBF">
          <w:rPr>
            <w:rStyle w:val="journalname"/>
            <w:color w:val="000000" w:themeColor="text1"/>
            <w:lang w:val="en"/>
          </w:rPr>
          <w:t xml:space="preserve">International Journal of Geographical Information Science, </w:t>
        </w:r>
      </w:hyperlink>
      <w:r w:rsidRPr="00DA6CBF">
        <w:rPr>
          <w:color w:val="000000" w:themeColor="text1"/>
          <w:lang w:val="en"/>
        </w:rPr>
        <w:t xml:space="preserve">Vol. </w:t>
      </w:r>
      <w:r w:rsidRPr="00DA6CBF">
        <w:rPr>
          <w:rStyle w:val="volume"/>
          <w:color w:val="000000" w:themeColor="text1"/>
          <w:lang w:val="en"/>
        </w:rPr>
        <w:t>25</w:t>
      </w:r>
      <w:r w:rsidRPr="00DA6CBF">
        <w:rPr>
          <w:color w:val="000000" w:themeColor="text1"/>
          <w:lang w:val="en"/>
        </w:rPr>
        <w:t xml:space="preserve">, </w:t>
      </w:r>
      <w:r w:rsidRPr="00DA6CBF">
        <w:rPr>
          <w:rStyle w:val="year"/>
          <w:color w:val="000000" w:themeColor="text1"/>
          <w:lang w:val="en"/>
        </w:rPr>
        <w:t xml:space="preserve">2011, </w:t>
      </w:r>
      <w:r w:rsidRPr="00DA6CBF">
        <w:rPr>
          <w:color w:val="000000" w:themeColor="text1"/>
          <w:lang w:val="en"/>
        </w:rPr>
        <w:t xml:space="preserve">Issue 2. </w:t>
      </w:r>
      <w:r w:rsidRPr="00DA6CBF">
        <w:rPr>
          <w:color w:val="000000" w:themeColor="text1"/>
          <w:lang w:val="en"/>
        </w:rPr>
        <w:lastRenderedPageBreak/>
        <w:t>(http://www.tandfonline.com/doi/abs/10.1080/13658810903569606?journalCode=tgis20#.UhD_2STD-AV)</w:t>
      </w:r>
    </w:p>
    <w:p w14:paraId="12E1E8D5" w14:textId="77777777" w:rsidR="00A4671F" w:rsidRPr="00DA6CBF" w:rsidRDefault="00901040" w:rsidP="00A4671F">
      <w:pPr>
        <w:numPr>
          <w:ilvl w:val="0"/>
          <w:numId w:val="20"/>
        </w:numPr>
        <w:autoSpaceDE w:val="0"/>
        <w:autoSpaceDN w:val="0"/>
        <w:adjustRightInd w:val="0"/>
        <w:rPr>
          <w:color w:val="000000" w:themeColor="text1"/>
        </w:rPr>
      </w:pPr>
      <w:hyperlink r:id="rId34" w:history="1">
        <w:r w:rsidR="00A4671F" w:rsidRPr="00DA6CBF">
          <w:rPr>
            <w:rStyle w:val="Hyperlink"/>
            <w:color w:val="000000" w:themeColor="text1"/>
            <w:u w:val="none"/>
            <w:lang w:val="en"/>
          </w:rPr>
          <w:t>Christopher J. Pettit</w:t>
        </w:r>
      </w:hyperlink>
      <w:r w:rsidR="00A4671F" w:rsidRPr="00DA6CBF">
        <w:rPr>
          <w:color w:val="000000" w:themeColor="text1"/>
          <w:lang w:val="en"/>
        </w:rPr>
        <w:t xml:space="preserve">, </w:t>
      </w:r>
      <w:hyperlink r:id="rId35" w:history="1">
        <w:r w:rsidR="00A4671F" w:rsidRPr="00DA6CBF">
          <w:rPr>
            <w:rStyle w:val="Hyperlink"/>
            <w:color w:val="000000" w:themeColor="text1"/>
            <w:u w:val="none"/>
            <w:lang w:val="en"/>
          </w:rPr>
          <w:t>Richard E. Klosterman</w:t>
        </w:r>
      </w:hyperlink>
      <w:r w:rsidR="00A4671F" w:rsidRPr="00DA6CBF">
        <w:rPr>
          <w:color w:val="000000" w:themeColor="text1"/>
          <w:lang w:val="en"/>
        </w:rPr>
        <w:t xml:space="preserve">, </w:t>
      </w:r>
      <w:hyperlink r:id="rId36" w:history="1">
        <w:r w:rsidR="00A4671F" w:rsidRPr="00DA6CBF">
          <w:rPr>
            <w:rStyle w:val="Hyperlink"/>
            <w:color w:val="000000" w:themeColor="text1"/>
            <w:u w:val="none"/>
            <w:lang w:val="en"/>
          </w:rPr>
          <w:t>Marcos Nino-Ruiz</w:t>
        </w:r>
      </w:hyperlink>
      <w:r w:rsidR="00A4671F" w:rsidRPr="00DA6CBF">
        <w:rPr>
          <w:color w:val="000000" w:themeColor="text1"/>
          <w:lang w:val="en"/>
        </w:rPr>
        <w:t xml:space="preserve">, </w:t>
      </w:r>
      <w:hyperlink r:id="rId37" w:history="1">
        <w:r w:rsidR="00A4671F" w:rsidRPr="00DA6CBF">
          <w:rPr>
            <w:rStyle w:val="Hyperlink"/>
            <w:color w:val="000000" w:themeColor="text1"/>
            <w:u w:val="none"/>
            <w:lang w:val="en"/>
          </w:rPr>
          <w:t>Ivo Widjaja</w:t>
        </w:r>
      </w:hyperlink>
      <w:r w:rsidR="00A4671F" w:rsidRPr="00DA6CBF">
        <w:rPr>
          <w:color w:val="000000" w:themeColor="text1"/>
          <w:lang w:val="en"/>
        </w:rPr>
        <w:t xml:space="preserve">, </w:t>
      </w:r>
      <w:hyperlink r:id="rId38" w:history="1">
        <w:r w:rsidR="00A4671F" w:rsidRPr="00DA6CBF">
          <w:rPr>
            <w:rStyle w:val="Hyperlink"/>
            <w:color w:val="000000" w:themeColor="text1"/>
            <w:u w:val="none"/>
            <w:lang w:val="en"/>
          </w:rPr>
          <w:t>Patrizia Russo</w:t>
        </w:r>
      </w:hyperlink>
      <w:r w:rsidR="00A4671F" w:rsidRPr="00DA6CBF">
        <w:rPr>
          <w:color w:val="000000" w:themeColor="text1"/>
          <w:lang w:val="en"/>
        </w:rPr>
        <w:t xml:space="preserve">, </w:t>
      </w:r>
      <w:hyperlink r:id="rId39" w:history="1">
        <w:r w:rsidR="00A4671F" w:rsidRPr="00DA6CBF">
          <w:rPr>
            <w:rStyle w:val="Hyperlink"/>
            <w:color w:val="000000" w:themeColor="text1"/>
            <w:u w:val="none"/>
            <w:lang w:val="en"/>
          </w:rPr>
          <w:t>Martin Tomko</w:t>
        </w:r>
      </w:hyperlink>
      <w:r w:rsidR="00A4671F" w:rsidRPr="00DA6CBF">
        <w:rPr>
          <w:color w:val="000000" w:themeColor="text1"/>
          <w:lang w:val="en"/>
        </w:rPr>
        <w:t xml:space="preserve">, </w:t>
      </w:r>
      <w:hyperlink r:id="rId40" w:history="1">
        <w:r w:rsidR="00A4671F" w:rsidRPr="00DA6CBF">
          <w:rPr>
            <w:rStyle w:val="Hyperlink"/>
            <w:color w:val="000000" w:themeColor="text1"/>
            <w:u w:val="none"/>
            <w:lang w:val="en"/>
          </w:rPr>
          <w:t>Richard Sinnott</w:t>
        </w:r>
      </w:hyperlink>
      <w:r w:rsidR="00A4671F" w:rsidRPr="00DA6CBF">
        <w:rPr>
          <w:color w:val="000000" w:themeColor="text1"/>
          <w:lang w:val="en"/>
        </w:rPr>
        <w:t xml:space="preserve">, and </w:t>
      </w:r>
      <w:hyperlink r:id="rId41" w:history="1">
        <w:r w:rsidR="00A4671F" w:rsidRPr="00DA6CBF">
          <w:rPr>
            <w:rStyle w:val="Hyperlink"/>
            <w:color w:val="000000" w:themeColor="text1"/>
            <w:u w:val="none"/>
            <w:lang w:val="en"/>
          </w:rPr>
          <w:t>Robert Stimson</w:t>
        </w:r>
      </w:hyperlink>
      <w:r w:rsidR="00A4671F" w:rsidRPr="00DA6CBF">
        <w:rPr>
          <w:lang w:val="en"/>
        </w:rPr>
        <w:t xml:space="preserve">. </w:t>
      </w:r>
      <w:r w:rsidR="00A4671F" w:rsidRPr="00DA6CBF">
        <w:rPr>
          <w:color w:val="000000" w:themeColor="text1"/>
          <w:lang w:val="en"/>
        </w:rPr>
        <w:t>The Online What if? Planning Support System</w:t>
      </w:r>
      <w:r w:rsidR="00A4671F" w:rsidRPr="00DA6CBF">
        <w:rPr>
          <w:color w:val="000000" w:themeColor="text1"/>
        </w:rPr>
        <w:t xml:space="preserve">. </w:t>
      </w:r>
      <w:hyperlink r:id="rId42" w:history="1">
        <w:r w:rsidR="00A4671F" w:rsidRPr="00DA6CBF">
          <w:rPr>
            <w:rStyle w:val="Hyperlink"/>
            <w:color w:val="000000" w:themeColor="text1"/>
            <w:u w:val="none"/>
            <w:lang w:val="en"/>
          </w:rPr>
          <w:t>Lecture Notes in Geoinformation and Cartography</w:t>
        </w:r>
      </w:hyperlink>
      <w:r w:rsidR="00A4671F" w:rsidRPr="00DA6CBF">
        <w:rPr>
          <w:color w:val="000000" w:themeColor="text1"/>
          <w:lang w:val="en"/>
        </w:rPr>
        <w:t>, Volume 195, 2013, pp 349-362</w:t>
      </w:r>
      <w:r w:rsidR="00A4671F" w:rsidRPr="00DA6CBF">
        <w:rPr>
          <w:color w:val="000000" w:themeColor="text1"/>
        </w:rPr>
        <w:t>. (http://link.springer.com/chapter/10.1007/978-3-642-37533-0_20)</w:t>
      </w:r>
    </w:p>
    <w:p w14:paraId="7FADEBB9" w14:textId="77777777" w:rsidR="0071787B" w:rsidRDefault="0071787B" w:rsidP="00F1130D">
      <w:pPr>
        <w:autoSpaceDE w:val="0"/>
        <w:autoSpaceDN w:val="0"/>
        <w:adjustRightInd w:val="0"/>
        <w:rPr>
          <w:b/>
          <w:u w:val="single"/>
        </w:rPr>
      </w:pPr>
    </w:p>
    <w:p w14:paraId="47643A60" w14:textId="4F06F629" w:rsidR="002B7D9B" w:rsidRDefault="002B7D9B" w:rsidP="00F1130D">
      <w:pPr>
        <w:autoSpaceDE w:val="0"/>
        <w:autoSpaceDN w:val="0"/>
        <w:adjustRightInd w:val="0"/>
        <w:rPr>
          <w:b/>
          <w:u w:val="single"/>
        </w:rPr>
      </w:pPr>
    </w:p>
    <w:p w14:paraId="4E3908D3" w14:textId="43B82182" w:rsidR="00F1130D" w:rsidRPr="00DA6CBF" w:rsidRDefault="002B7D9B" w:rsidP="00F1130D">
      <w:pPr>
        <w:autoSpaceDE w:val="0"/>
        <w:autoSpaceDN w:val="0"/>
        <w:adjustRightInd w:val="0"/>
        <w:rPr>
          <w:rFonts w:eastAsia="Times New Roman"/>
          <w:lang w:eastAsia="en-US"/>
        </w:rPr>
      </w:pPr>
      <w:r w:rsidRPr="00DA6CBF">
        <w:rPr>
          <w:b/>
          <w:u w:val="single"/>
        </w:rPr>
        <w:t>Week 9</w:t>
      </w:r>
      <w:r>
        <w:rPr>
          <w:b/>
          <w:u w:val="single"/>
        </w:rPr>
        <w:t xml:space="preserve"> (Oct 14) -</w:t>
      </w:r>
      <w:r w:rsidRPr="00DA6CBF">
        <w:rPr>
          <w:b/>
          <w:u w:val="single"/>
        </w:rPr>
        <w:t xml:space="preserve"> </w:t>
      </w:r>
      <w:r w:rsidR="00F1130D" w:rsidRPr="00DA6CBF">
        <w:rPr>
          <w:b/>
          <w:u w:val="single"/>
        </w:rPr>
        <w:t>Spatial Statistics</w:t>
      </w:r>
    </w:p>
    <w:p w14:paraId="7D1460CA" w14:textId="77777777" w:rsidR="00F1130D" w:rsidRPr="00DA6CBF" w:rsidRDefault="00F1130D" w:rsidP="00F1130D">
      <w:pPr>
        <w:autoSpaceDE w:val="0"/>
        <w:autoSpaceDN w:val="0"/>
        <w:adjustRightInd w:val="0"/>
        <w:rPr>
          <w:u w:val="single"/>
        </w:rPr>
      </w:pPr>
      <w:r w:rsidRPr="00DA6CBF">
        <w:rPr>
          <w:u w:val="single"/>
        </w:rPr>
        <w:t>Lecture:</w:t>
      </w:r>
    </w:p>
    <w:p w14:paraId="11D212EE" w14:textId="77777777" w:rsidR="00F1130D" w:rsidRPr="00DA6CBF" w:rsidRDefault="00F1130D" w:rsidP="00F1130D">
      <w:pPr>
        <w:numPr>
          <w:ilvl w:val="0"/>
          <w:numId w:val="8"/>
        </w:numPr>
        <w:autoSpaceDE w:val="0"/>
        <w:autoSpaceDN w:val="0"/>
        <w:adjustRightInd w:val="0"/>
        <w:rPr>
          <w:rFonts w:eastAsia="Times New Roman"/>
          <w:lang w:eastAsia="en-US"/>
        </w:rPr>
      </w:pPr>
      <w:r w:rsidRPr="00DA6CBF">
        <w:rPr>
          <w:rFonts w:eastAsia="Times New Roman"/>
          <w:lang w:eastAsia="en-US"/>
        </w:rPr>
        <w:t>Spatial statistics</w:t>
      </w:r>
    </w:p>
    <w:p w14:paraId="432CFD84" w14:textId="77777777" w:rsidR="00F1130D" w:rsidRPr="00DA6CBF" w:rsidRDefault="00F1130D" w:rsidP="00F1130D">
      <w:pPr>
        <w:numPr>
          <w:ilvl w:val="0"/>
          <w:numId w:val="8"/>
        </w:numPr>
        <w:autoSpaceDE w:val="0"/>
        <w:autoSpaceDN w:val="0"/>
        <w:adjustRightInd w:val="0"/>
        <w:rPr>
          <w:rFonts w:eastAsia="Times New Roman"/>
          <w:lang w:eastAsia="en-US"/>
        </w:rPr>
      </w:pPr>
      <w:r w:rsidRPr="00DA6CBF">
        <w:rPr>
          <w:rFonts w:eastAsia="Times New Roman"/>
          <w:lang w:eastAsia="en-US"/>
        </w:rPr>
        <w:t>Spatial autocorrelation; Spatial error</w:t>
      </w:r>
    </w:p>
    <w:p w14:paraId="30068E9D" w14:textId="77777777" w:rsidR="00F1130D" w:rsidRPr="00DA6CBF" w:rsidRDefault="00F1130D" w:rsidP="00F1130D">
      <w:pPr>
        <w:numPr>
          <w:ilvl w:val="0"/>
          <w:numId w:val="8"/>
        </w:numPr>
        <w:autoSpaceDE w:val="0"/>
        <w:autoSpaceDN w:val="0"/>
        <w:adjustRightInd w:val="0"/>
        <w:rPr>
          <w:rFonts w:eastAsia="Times New Roman"/>
          <w:lang w:eastAsia="en-US"/>
        </w:rPr>
      </w:pPr>
      <w:r w:rsidRPr="00DA6CBF">
        <w:rPr>
          <w:rFonts w:eastAsia="Times New Roman"/>
          <w:lang w:eastAsia="en-US"/>
        </w:rPr>
        <w:t>Exploratory spatial data analysis</w:t>
      </w:r>
    </w:p>
    <w:p w14:paraId="0699F8D3" w14:textId="77777777" w:rsidR="00F1130D" w:rsidRPr="00DA6CBF" w:rsidRDefault="00F1130D" w:rsidP="00F1130D">
      <w:pPr>
        <w:autoSpaceDE w:val="0"/>
        <w:autoSpaceDN w:val="0"/>
        <w:adjustRightInd w:val="0"/>
      </w:pPr>
      <w:r w:rsidRPr="00DA6CBF">
        <w:rPr>
          <w:u w:val="single"/>
        </w:rPr>
        <w:t>Lab Session:</w:t>
      </w:r>
      <w:r w:rsidRPr="00DA6CBF">
        <w:t xml:space="preserve"> </w:t>
      </w:r>
    </w:p>
    <w:p w14:paraId="5BEB7DAF" w14:textId="77777777" w:rsidR="00F1130D" w:rsidRPr="00DA6CBF" w:rsidRDefault="00911B3A" w:rsidP="00F1130D">
      <w:pPr>
        <w:numPr>
          <w:ilvl w:val="0"/>
          <w:numId w:val="9"/>
        </w:numPr>
        <w:autoSpaceDE w:val="0"/>
        <w:autoSpaceDN w:val="0"/>
        <w:adjustRightInd w:val="0"/>
        <w:rPr>
          <w:rFonts w:eastAsia="Times New Roman"/>
          <w:lang w:eastAsia="en-US"/>
        </w:rPr>
      </w:pPr>
      <w:r w:rsidRPr="00DA6CBF">
        <w:rPr>
          <w:rFonts w:eastAsia="Times New Roman"/>
          <w:lang w:eastAsia="en-US"/>
        </w:rPr>
        <w:t>Lab 1</w:t>
      </w:r>
      <w:r w:rsidR="00F1130D" w:rsidRPr="00DA6CBF">
        <w:rPr>
          <w:rFonts w:eastAsia="Times New Roman"/>
          <w:lang w:eastAsia="en-US"/>
        </w:rPr>
        <w:t xml:space="preserve">: ArcGIS Extension Geostatistical Analyst – </w:t>
      </w:r>
      <w:r w:rsidR="00E1694A" w:rsidRPr="00DA6CBF">
        <w:rPr>
          <w:rFonts w:eastAsia="Times New Roman"/>
          <w:lang w:eastAsia="en-US"/>
        </w:rPr>
        <w:t>Air quality surface.</w:t>
      </w:r>
    </w:p>
    <w:p w14:paraId="744183E7" w14:textId="77777777" w:rsidR="00F1130D" w:rsidRPr="00DA6CBF" w:rsidRDefault="00F1130D" w:rsidP="00F1130D">
      <w:pPr>
        <w:numPr>
          <w:ilvl w:val="0"/>
          <w:numId w:val="9"/>
        </w:numPr>
        <w:autoSpaceDE w:val="0"/>
        <w:autoSpaceDN w:val="0"/>
        <w:adjustRightInd w:val="0"/>
        <w:rPr>
          <w:rFonts w:eastAsia="Times New Roman"/>
          <w:lang w:eastAsia="en-US"/>
        </w:rPr>
      </w:pPr>
      <w:r w:rsidRPr="00DA6CBF">
        <w:rPr>
          <w:rFonts w:eastAsia="Times New Roman"/>
          <w:b/>
          <w:i/>
          <w:lang w:eastAsia="en-US"/>
        </w:rPr>
        <w:t>Assignment 5: Geostatistical Analyst – Temperature surface</w:t>
      </w:r>
      <w:r w:rsidR="0071787B">
        <w:rPr>
          <w:rFonts w:eastAsia="Times New Roman"/>
          <w:lang w:eastAsia="en-US"/>
        </w:rPr>
        <w:t xml:space="preserve"> assigned</w:t>
      </w:r>
      <w:r w:rsidRPr="00DA6CBF">
        <w:rPr>
          <w:rFonts w:eastAsia="Times New Roman"/>
          <w:lang w:eastAsia="en-US"/>
        </w:rPr>
        <w:t xml:space="preserve">. </w:t>
      </w:r>
      <w:r w:rsidR="00777870">
        <w:rPr>
          <w:rFonts w:eastAsia="Times New Roman"/>
          <w:i/>
          <w:lang w:eastAsia="en-US"/>
        </w:rPr>
        <w:t>Chapter 1</w:t>
      </w:r>
      <w:r w:rsidR="00777870">
        <w:rPr>
          <w:rFonts w:eastAsia="Times New Roman" w:hint="eastAsia"/>
          <w:i/>
          <w:lang w:eastAsia="en-US"/>
        </w:rPr>
        <w:t>7</w:t>
      </w:r>
      <w:r w:rsidRPr="00DA6CBF">
        <w:rPr>
          <w:rFonts w:eastAsia="Times New Roman"/>
          <w:i/>
          <w:lang w:eastAsia="en-US"/>
        </w:rPr>
        <w:t>.</w:t>
      </w:r>
    </w:p>
    <w:p w14:paraId="106E3340" w14:textId="77777777" w:rsidR="00696FEC" w:rsidRPr="00DA6CBF" w:rsidRDefault="00696FEC" w:rsidP="00696FEC">
      <w:pPr>
        <w:autoSpaceDE w:val="0"/>
        <w:autoSpaceDN w:val="0"/>
        <w:adjustRightInd w:val="0"/>
        <w:ind w:left="360"/>
        <w:rPr>
          <w:u w:val="single"/>
        </w:rPr>
      </w:pPr>
      <w:r w:rsidRPr="00DA6CBF">
        <w:rPr>
          <w:u w:val="single"/>
        </w:rPr>
        <w:t>Reference Reading on Spatial Statistics:</w:t>
      </w:r>
    </w:p>
    <w:p w14:paraId="6EB0DB50" w14:textId="77777777" w:rsidR="00696FEC" w:rsidRPr="00DA6CBF" w:rsidRDefault="00696FEC" w:rsidP="00FF5546">
      <w:pPr>
        <w:pStyle w:val="ListParagraph"/>
        <w:numPr>
          <w:ilvl w:val="0"/>
          <w:numId w:val="36"/>
        </w:numPr>
        <w:ind w:firstLineChars="0"/>
        <w:rPr>
          <w:color w:val="000000" w:themeColor="text1"/>
        </w:rPr>
      </w:pPr>
      <w:r w:rsidRPr="00DA6CBF">
        <w:t>Luc Anselin, From SpaceStat to CyberGIS: Twenty Years of Spatial Data Analysis Software</w:t>
      </w:r>
      <w:r w:rsidR="00FF5546" w:rsidRPr="00DA6CBF">
        <w:t xml:space="preserve">. </w:t>
      </w:r>
      <w:r w:rsidRPr="00DA6CBF">
        <w:t xml:space="preserve"> International Regional Science Review</w:t>
      </w:r>
      <w:r w:rsidR="00FF5546" w:rsidRPr="00DA6CBF">
        <w:t>,</w:t>
      </w:r>
      <w:r w:rsidRPr="00DA6CBF">
        <w:t xml:space="preserve"> Ap</w:t>
      </w:r>
      <w:r w:rsidR="00FF5546" w:rsidRPr="00DA6CBF">
        <w:t xml:space="preserve">ril </w:t>
      </w:r>
      <w:r w:rsidR="00FF5546" w:rsidRPr="00DA6CBF">
        <w:rPr>
          <w:color w:val="000000" w:themeColor="text1"/>
        </w:rPr>
        <w:t xml:space="preserve">2012, Issue </w:t>
      </w:r>
      <w:r w:rsidRPr="00DA6CBF">
        <w:rPr>
          <w:color w:val="000000" w:themeColor="text1"/>
        </w:rPr>
        <w:t>35</w:t>
      </w:r>
      <w:r w:rsidR="00FF5546" w:rsidRPr="00DA6CBF">
        <w:rPr>
          <w:color w:val="000000" w:themeColor="text1"/>
        </w:rPr>
        <w:t>, pp.</w:t>
      </w:r>
      <w:r w:rsidRPr="00DA6CBF">
        <w:rPr>
          <w:color w:val="000000" w:themeColor="text1"/>
        </w:rPr>
        <w:t xml:space="preserve"> 131-157</w:t>
      </w:r>
      <w:r w:rsidR="00FF5546" w:rsidRPr="00DA6CBF">
        <w:rPr>
          <w:color w:val="000000" w:themeColor="text1"/>
        </w:rPr>
        <w:t>. (</w:t>
      </w:r>
      <w:hyperlink r:id="rId43" w:history="1">
        <w:r w:rsidR="00202F68" w:rsidRPr="00DA6CBF">
          <w:rPr>
            <w:rStyle w:val="Hyperlink"/>
            <w:color w:val="000000" w:themeColor="text1"/>
          </w:rPr>
          <w:t>http://irx.sagepub.com/content/35/2/131.short</w:t>
        </w:r>
      </w:hyperlink>
      <w:r w:rsidR="00FF5546" w:rsidRPr="00DA6CBF">
        <w:rPr>
          <w:color w:val="000000" w:themeColor="text1"/>
        </w:rPr>
        <w:t>)</w:t>
      </w:r>
    </w:p>
    <w:p w14:paraId="11DA8DB1" w14:textId="052F1EBC" w:rsidR="00202F68" w:rsidRPr="00DA6CBF" w:rsidRDefault="00202F68" w:rsidP="00697BF2">
      <w:pPr>
        <w:numPr>
          <w:ilvl w:val="0"/>
          <w:numId w:val="36"/>
        </w:numPr>
        <w:rPr>
          <w:color w:val="000000" w:themeColor="text1"/>
        </w:rPr>
      </w:pPr>
      <w:r w:rsidRPr="00DA6CBF">
        <w:rPr>
          <w:color w:val="000000" w:themeColor="text1"/>
        </w:rPr>
        <w:t xml:space="preserve">Yan Song, Louis Merlin and Daniel Rodriguez, The Measurement of Land Use Mix: A Review and Simulation. Computers, Environment and </w:t>
      </w:r>
      <w:r w:rsidRPr="00DA6CBF">
        <w:rPr>
          <w:bCs/>
          <w:color w:val="000000" w:themeColor="text1"/>
        </w:rPr>
        <w:t>Urban Systems.</w:t>
      </w:r>
    </w:p>
    <w:p w14:paraId="087A7C12" w14:textId="77777777" w:rsidR="00197AB5" w:rsidRPr="00DA6CBF" w:rsidRDefault="00197AB5" w:rsidP="00F1130D">
      <w:pPr>
        <w:autoSpaceDE w:val="0"/>
        <w:autoSpaceDN w:val="0"/>
        <w:adjustRightInd w:val="0"/>
      </w:pPr>
    </w:p>
    <w:p w14:paraId="76EA99A4" w14:textId="77777777" w:rsidR="001974FE" w:rsidRDefault="001974FE" w:rsidP="001974FE">
      <w:pPr>
        <w:autoSpaceDE w:val="0"/>
        <w:autoSpaceDN w:val="0"/>
        <w:adjustRightInd w:val="0"/>
        <w:rPr>
          <w:b/>
          <w:u w:val="single"/>
        </w:rPr>
      </w:pPr>
      <w:r>
        <w:rPr>
          <w:b/>
          <w:u w:val="single"/>
        </w:rPr>
        <w:t xml:space="preserve">Oct 21 Fall Break – </w:t>
      </w:r>
      <w:r>
        <w:rPr>
          <w:rFonts w:hint="eastAsia"/>
          <w:b/>
          <w:u w:val="single"/>
        </w:rPr>
        <w:t>No</w:t>
      </w:r>
      <w:r>
        <w:rPr>
          <w:b/>
          <w:u w:val="single"/>
        </w:rPr>
        <w:t xml:space="preserve"> </w:t>
      </w:r>
      <w:r>
        <w:rPr>
          <w:rFonts w:hint="eastAsia"/>
          <w:b/>
          <w:u w:val="single"/>
        </w:rPr>
        <w:t>Class</w:t>
      </w:r>
      <w:r>
        <w:rPr>
          <w:b/>
          <w:u w:val="single"/>
        </w:rPr>
        <w:t xml:space="preserve"> </w:t>
      </w:r>
    </w:p>
    <w:p w14:paraId="0AA956F1" w14:textId="77777777" w:rsidR="001974FE" w:rsidRDefault="001974FE" w:rsidP="00F1130D">
      <w:pPr>
        <w:autoSpaceDE w:val="0"/>
        <w:autoSpaceDN w:val="0"/>
        <w:adjustRightInd w:val="0"/>
        <w:rPr>
          <w:b/>
          <w:u w:val="single"/>
        </w:rPr>
      </w:pPr>
    </w:p>
    <w:p w14:paraId="5DF67DED" w14:textId="48B9601F" w:rsidR="00F1130D" w:rsidRPr="004D5AC1" w:rsidRDefault="002B7D9B" w:rsidP="00F1130D">
      <w:pPr>
        <w:autoSpaceDE w:val="0"/>
        <w:autoSpaceDN w:val="0"/>
        <w:adjustRightInd w:val="0"/>
        <w:rPr>
          <w:rFonts w:eastAsia="Times New Roman"/>
          <w:lang w:eastAsia="en-US"/>
        </w:rPr>
      </w:pPr>
      <w:r w:rsidRPr="00DA6CBF">
        <w:rPr>
          <w:b/>
          <w:u w:val="single"/>
        </w:rPr>
        <w:t xml:space="preserve">Week 10 </w:t>
      </w:r>
      <w:r>
        <w:rPr>
          <w:b/>
          <w:u w:val="single"/>
        </w:rPr>
        <w:t>(Oct 28</w:t>
      </w:r>
      <w:r w:rsidRPr="00DA6CBF">
        <w:rPr>
          <w:b/>
          <w:u w:val="single"/>
        </w:rPr>
        <w:t>) –</w:t>
      </w:r>
      <w:r>
        <w:rPr>
          <w:b/>
          <w:u w:val="single"/>
        </w:rPr>
        <w:t xml:space="preserve"> </w:t>
      </w:r>
      <w:r w:rsidR="00F1130D" w:rsidRPr="004D5AC1">
        <w:rPr>
          <w:b/>
          <w:u w:val="single"/>
        </w:rPr>
        <w:t xml:space="preserve">Advanced </w:t>
      </w:r>
      <w:r w:rsidR="00F1130D" w:rsidRPr="004D5AC1">
        <w:rPr>
          <w:b/>
          <w:bCs/>
          <w:u w:val="single"/>
        </w:rPr>
        <w:t>Data Modeling</w:t>
      </w:r>
      <w:r w:rsidR="006B5441" w:rsidRPr="004D5AC1">
        <w:rPr>
          <w:b/>
          <w:bCs/>
          <w:u w:val="single"/>
        </w:rPr>
        <w:t>, Feature and Feature Cataloguing</w:t>
      </w:r>
    </w:p>
    <w:p w14:paraId="5449E090" w14:textId="77777777" w:rsidR="00F1130D" w:rsidRPr="004D5AC1" w:rsidRDefault="00F1130D" w:rsidP="00F1130D">
      <w:pPr>
        <w:autoSpaceDE w:val="0"/>
        <w:autoSpaceDN w:val="0"/>
        <w:adjustRightInd w:val="0"/>
        <w:rPr>
          <w:u w:val="single"/>
        </w:rPr>
      </w:pPr>
      <w:r w:rsidRPr="004D5AC1">
        <w:rPr>
          <w:u w:val="single"/>
        </w:rPr>
        <w:t>Lecture:</w:t>
      </w:r>
    </w:p>
    <w:p w14:paraId="3138CAA2" w14:textId="77777777" w:rsidR="00F1130D" w:rsidRPr="004D5AC1" w:rsidRDefault="00F1130D" w:rsidP="00F1130D">
      <w:pPr>
        <w:numPr>
          <w:ilvl w:val="0"/>
          <w:numId w:val="8"/>
        </w:numPr>
      </w:pPr>
      <w:r w:rsidRPr="004D5AC1">
        <w:t>Progress of spatial data models</w:t>
      </w:r>
    </w:p>
    <w:p w14:paraId="6AC265EA" w14:textId="77777777" w:rsidR="00F1130D" w:rsidRPr="004D5AC1" w:rsidRDefault="00F1130D" w:rsidP="00F1130D">
      <w:pPr>
        <w:numPr>
          <w:ilvl w:val="1"/>
          <w:numId w:val="8"/>
        </w:numPr>
      </w:pPr>
      <w:r w:rsidRPr="004D5AC1">
        <w:t>CAD (Computer Aided Design) data model; Georelational data model; Object-oriented data model</w:t>
      </w:r>
    </w:p>
    <w:p w14:paraId="3ECCC3A2" w14:textId="77777777" w:rsidR="00F1130D" w:rsidRPr="004D5AC1" w:rsidRDefault="00F1130D" w:rsidP="00F1130D">
      <w:pPr>
        <w:numPr>
          <w:ilvl w:val="0"/>
          <w:numId w:val="8"/>
        </w:numPr>
      </w:pPr>
      <w:r w:rsidRPr="004D5AC1">
        <w:t>Features in an object-oriented data model</w:t>
      </w:r>
    </w:p>
    <w:p w14:paraId="507A00D5" w14:textId="77777777" w:rsidR="00F1130D" w:rsidRPr="004D5AC1" w:rsidRDefault="00F1130D" w:rsidP="00F1130D">
      <w:pPr>
        <w:numPr>
          <w:ilvl w:val="0"/>
          <w:numId w:val="8"/>
        </w:numPr>
      </w:pPr>
      <w:r w:rsidRPr="004D5AC1">
        <w:t>Building data models</w:t>
      </w:r>
    </w:p>
    <w:p w14:paraId="737EC331" w14:textId="77777777" w:rsidR="00F1130D" w:rsidRPr="004D5AC1" w:rsidRDefault="00F1130D" w:rsidP="00F1130D">
      <w:pPr>
        <w:numPr>
          <w:ilvl w:val="1"/>
          <w:numId w:val="8"/>
        </w:numPr>
      </w:pPr>
      <w:r w:rsidRPr="004D5AC1">
        <w:t>Logical data model; Physical data model</w:t>
      </w:r>
    </w:p>
    <w:p w14:paraId="61132A81" w14:textId="77777777" w:rsidR="006B5441" w:rsidRPr="004D5AC1" w:rsidRDefault="006B5441" w:rsidP="006B5441">
      <w:pPr>
        <w:numPr>
          <w:ilvl w:val="0"/>
          <w:numId w:val="10"/>
        </w:numPr>
      </w:pPr>
      <w:r w:rsidRPr="004D5AC1">
        <w:t>The characteristics of features; Geometry and features</w:t>
      </w:r>
    </w:p>
    <w:p w14:paraId="375292DF" w14:textId="77777777" w:rsidR="006B5441" w:rsidRPr="004D5AC1" w:rsidRDefault="006B5441" w:rsidP="006B5441">
      <w:pPr>
        <w:numPr>
          <w:ilvl w:val="0"/>
          <w:numId w:val="10"/>
        </w:numPr>
      </w:pPr>
      <w:r w:rsidRPr="004D5AC1">
        <w:t>The structure of features and objects in ArcInfo 9: Subtype; Validation and domain; Relationships</w:t>
      </w:r>
    </w:p>
    <w:p w14:paraId="75D94016" w14:textId="77777777" w:rsidR="006B5441" w:rsidRPr="004D5AC1" w:rsidRDefault="006B5441" w:rsidP="006B5441">
      <w:pPr>
        <w:numPr>
          <w:ilvl w:val="0"/>
          <w:numId w:val="10"/>
        </w:numPr>
      </w:pPr>
      <w:r w:rsidRPr="004D5AC1">
        <w:t>Testing spatial relationship; Topological operators</w:t>
      </w:r>
    </w:p>
    <w:p w14:paraId="2A7C8C59" w14:textId="77777777" w:rsidR="006B5441" w:rsidRPr="004D5AC1" w:rsidRDefault="006B5441" w:rsidP="006B5441">
      <w:pPr>
        <w:numPr>
          <w:ilvl w:val="0"/>
          <w:numId w:val="10"/>
        </w:numPr>
      </w:pPr>
      <w:r w:rsidRPr="004D5AC1">
        <w:t>Needs for feature cataloguing</w:t>
      </w:r>
    </w:p>
    <w:p w14:paraId="0720EBA8" w14:textId="77777777" w:rsidR="00F1130D" w:rsidRPr="004D5AC1" w:rsidRDefault="006B5441" w:rsidP="009377C7">
      <w:pPr>
        <w:numPr>
          <w:ilvl w:val="0"/>
          <w:numId w:val="10"/>
        </w:numPr>
      </w:pPr>
      <w:r w:rsidRPr="004D5AC1">
        <w:t>Understanding feature cataloguing methodology</w:t>
      </w:r>
    </w:p>
    <w:p w14:paraId="14FD3DC9" w14:textId="77777777" w:rsidR="00F1130D" w:rsidRPr="004D5AC1" w:rsidRDefault="00F1130D" w:rsidP="00F1130D">
      <w:pPr>
        <w:autoSpaceDE w:val="0"/>
        <w:autoSpaceDN w:val="0"/>
        <w:adjustRightInd w:val="0"/>
      </w:pPr>
      <w:r w:rsidRPr="004D5AC1">
        <w:rPr>
          <w:u w:val="single"/>
        </w:rPr>
        <w:t>Lab Session:</w:t>
      </w:r>
      <w:r w:rsidRPr="004D5AC1">
        <w:t xml:space="preserve"> </w:t>
      </w:r>
    </w:p>
    <w:p w14:paraId="523812DF" w14:textId="77777777" w:rsidR="00F1130D" w:rsidRPr="004D5AC1" w:rsidRDefault="00911B3A" w:rsidP="00F1130D">
      <w:pPr>
        <w:numPr>
          <w:ilvl w:val="0"/>
          <w:numId w:val="16"/>
        </w:numPr>
        <w:autoSpaceDE w:val="0"/>
        <w:autoSpaceDN w:val="0"/>
        <w:adjustRightInd w:val="0"/>
      </w:pPr>
      <w:r w:rsidRPr="004D5AC1">
        <w:t>Lab 1</w:t>
      </w:r>
      <w:r w:rsidR="00F1130D" w:rsidRPr="004D5AC1">
        <w:t>: Creating a geodatabase based on a logical model</w:t>
      </w:r>
    </w:p>
    <w:p w14:paraId="4C38E075" w14:textId="77777777" w:rsidR="00064C08" w:rsidRPr="004D5AC1" w:rsidRDefault="00064C08" w:rsidP="00064C08">
      <w:pPr>
        <w:autoSpaceDE w:val="0"/>
        <w:autoSpaceDN w:val="0"/>
        <w:adjustRightInd w:val="0"/>
        <w:ind w:left="360"/>
        <w:rPr>
          <w:u w:val="single"/>
        </w:rPr>
      </w:pPr>
      <w:r w:rsidRPr="004D5AC1">
        <w:rPr>
          <w:u w:val="single"/>
        </w:rPr>
        <w:t>Reference Reading on Geodatabase:</w:t>
      </w:r>
    </w:p>
    <w:p w14:paraId="3D07D47A" w14:textId="77777777" w:rsidR="00064C08" w:rsidRPr="004D5AC1" w:rsidRDefault="00064C08" w:rsidP="00B36886">
      <w:pPr>
        <w:pStyle w:val="HTMLPreformatted"/>
        <w:numPr>
          <w:ilvl w:val="0"/>
          <w:numId w:val="16"/>
        </w:numPr>
        <w:rPr>
          <w:rFonts w:ascii="Times New Roman" w:hAnsi="Times New Roman" w:cs="Times New Roman"/>
          <w:sz w:val="24"/>
          <w:szCs w:val="24"/>
        </w:rPr>
      </w:pPr>
      <w:r w:rsidRPr="004D5AC1">
        <w:rPr>
          <w:rFonts w:ascii="Times New Roman" w:hAnsi="Times New Roman" w:cs="Times New Roman"/>
          <w:sz w:val="24"/>
          <w:szCs w:val="24"/>
        </w:rPr>
        <w:t xml:space="preserve">Stefano Morelli, Samuele Segoni, Goffredo Manzo, Leonardo Ermini, Filippo Catani, Urban planning, flood risk and public policy: The case of the Arno River, Firenze, Italy, </w:t>
      </w:r>
      <w:r w:rsidRPr="004D5AC1">
        <w:rPr>
          <w:rFonts w:ascii="Times New Roman" w:hAnsi="Times New Roman" w:cs="Times New Roman"/>
          <w:sz w:val="24"/>
          <w:szCs w:val="24"/>
        </w:rPr>
        <w:lastRenderedPageBreak/>
        <w:t>Applied Geography, Volume 34, May 2012, Pages 205-218, (http://www.sciencedirect.com/science/article/pii/S0143622811002232)</w:t>
      </w:r>
    </w:p>
    <w:p w14:paraId="706F1C57" w14:textId="77777777" w:rsidR="00F1130D" w:rsidRPr="00711A1B" w:rsidRDefault="00F1130D" w:rsidP="00F1130D">
      <w:pPr>
        <w:autoSpaceDE w:val="0"/>
        <w:autoSpaceDN w:val="0"/>
        <w:adjustRightInd w:val="0"/>
        <w:ind w:left="360"/>
      </w:pPr>
    </w:p>
    <w:p w14:paraId="719F3581" w14:textId="42311F1B" w:rsidR="00F1130D" w:rsidRPr="00711A1B" w:rsidRDefault="002B7D9B" w:rsidP="00F1130D">
      <w:pPr>
        <w:autoSpaceDE w:val="0"/>
        <w:autoSpaceDN w:val="0"/>
        <w:adjustRightInd w:val="0"/>
        <w:rPr>
          <w:rFonts w:eastAsia="Times New Roman"/>
          <w:b/>
          <w:bCs/>
          <w:u w:val="single"/>
          <w:lang w:eastAsia="en-US"/>
        </w:rPr>
      </w:pPr>
      <w:r w:rsidRPr="004D5AC1">
        <w:rPr>
          <w:b/>
          <w:u w:val="single"/>
        </w:rPr>
        <w:t>Week 11 (</w:t>
      </w:r>
      <w:r>
        <w:rPr>
          <w:b/>
          <w:u w:val="single"/>
        </w:rPr>
        <w:t>Nov 4</w:t>
      </w:r>
      <w:r w:rsidRPr="004D5AC1">
        <w:rPr>
          <w:b/>
          <w:u w:val="single"/>
        </w:rPr>
        <w:t>) –</w:t>
      </w:r>
      <w:r w:rsidR="00082AD5">
        <w:rPr>
          <w:rFonts w:eastAsia="Times New Roman"/>
          <w:b/>
          <w:bCs/>
          <w:u w:val="single"/>
          <w:lang w:eastAsia="en-US"/>
        </w:rPr>
        <w:t>ArcGIS Pro and</w:t>
      </w:r>
      <w:r w:rsidR="00004B2B" w:rsidRPr="00711A1B">
        <w:rPr>
          <w:rFonts w:eastAsia="Times New Roman" w:hint="eastAsia"/>
          <w:b/>
          <w:bCs/>
          <w:u w:val="single"/>
          <w:lang w:eastAsia="en-US"/>
        </w:rPr>
        <w:t xml:space="preserve"> Applications</w:t>
      </w:r>
      <w:r w:rsidR="00680331">
        <w:rPr>
          <w:rFonts w:eastAsia="Times New Roman"/>
          <w:b/>
          <w:bCs/>
          <w:u w:val="single"/>
          <w:lang w:eastAsia="en-US"/>
        </w:rPr>
        <w:t xml:space="preserve"> of </w:t>
      </w:r>
      <w:r w:rsidR="00680331" w:rsidRPr="00711A1B">
        <w:rPr>
          <w:rFonts w:eastAsia="Times New Roman" w:hint="eastAsia"/>
          <w:b/>
          <w:bCs/>
          <w:u w:val="single"/>
          <w:lang w:eastAsia="en-US"/>
        </w:rPr>
        <w:t>Big Data</w:t>
      </w:r>
      <w:r w:rsidR="00004B2B" w:rsidRPr="00711A1B">
        <w:rPr>
          <w:rFonts w:eastAsia="Times New Roman" w:hint="eastAsia"/>
          <w:b/>
          <w:bCs/>
          <w:u w:val="single"/>
          <w:lang w:eastAsia="en-US"/>
        </w:rPr>
        <w:t xml:space="preserve"> in Urban Analysis</w:t>
      </w:r>
    </w:p>
    <w:p w14:paraId="03D49878" w14:textId="77777777" w:rsidR="006B5441" w:rsidRPr="00711A1B" w:rsidRDefault="006B5441" w:rsidP="006B5441">
      <w:pPr>
        <w:autoSpaceDE w:val="0"/>
        <w:autoSpaceDN w:val="0"/>
        <w:adjustRightInd w:val="0"/>
        <w:rPr>
          <w:u w:val="single"/>
        </w:rPr>
      </w:pPr>
      <w:r w:rsidRPr="00711A1B">
        <w:rPr>
          <w:u w:val="single"/>
        </w:rPr>
        <w:t>Lecture:</w:t>
      </w:r>
    </w:p>
    <w:p w14:paraId="0DE9D7CA" w14:textId="77777777" w:rsidR="006B5441" w:rsidRPr="00711A1B" w:rsidRDefault="00004B2B" w:rsidP="006B5441">
      <w:pPr>
        <w:numPr>
          <w:ilvl w:val="0"/>
          <w:numId w:val="3"/>
        </w:numPr>
        <w:autoSpaceDE w:val="0"/>
        <w:autoSpaceDN w:val="0"/>
        <w:adjustRightInd w:val="0"/>
        <w:rPr>
          <w:rFonts w:eastAsia="Times New Roman"/>
          <w:lang w:eastAsia="en-US"/>
        </w:rPr>
      </w:pPr>
      <w:r w:rsidRPr="00711A1B">
        <w:rPr>
          <w:rFonts w:eastAsia="Times New Roman" w:hint="eastAsia"/>
          <w:lang w:eastAsia="en-US"/>
        </w:rPr>
        <w:t>Big data and applications</w:t>
      </w:r>
    </w:p>
    <w:p w14:paraId="5F080998" w14:textId="77777777" w:rsidR="006B5441" w:rsidRPr="00711A1B" w:rsidRDefault="006B5441" w:rsidP="006B5441">
      <w:pPr>
        <w:autoSpaceDE w:val="0"/>
        <w:autoSpaceDN w:val="0"/>
        <w:adjustRightInd w:val="0"/>
      </w:pPr>
      <w:r w:rsidRPr="00711A1B">
        <w:rPr>
          <w:u w:val="single"/>
        </w:rPr>
        <w:t>Lab Session:</w:t>
      </w:r>
      <w:r w:rsidRPr="00711A1B">
        <w:t xml:space="preserve"> </w:t>
      </w:r>
    </w:p>
    <w:p w14:paraId="5264E250" w14:textId="77777777" w:rsidR="00004B2B" w:rsidRPr="00711A1B" w:rsidRDefault="00004B2B" w:rsidP="006B5441">
      <w:pPr>
        <w:numPr>
          <w:ilvl w:val="0"/>
          <w:numId w:val="4"/>
        </w:numPr>
        <w:autoSpaceDE w:val="0"/>
        <w:autoSpaceDN w:val="0"/>
        <w:adjustRightInd w:val="0"/>
        <w:rPr>
          <w:rFonts w:eastAsia="Times New Roman"/>
          <w:lang w:eastAsia="en-US"/>
        </w:rPr>
      </w:pPr>
      <w:r w:rsidRPr="00711A1B">
        <w:rPr>
          <w:rFonts w:eastAsia="Times New Roman" w:hint="eastAsia"/>
          <w:lang w:eastAsia="en-US"/>
        </w:rPr>
        <w:t xml:space="preserve">Lab 1: Point pattern </w:t>
      </w:r>
      <w:r w:rsidRPr="00711A1B">
        <w:rPr>
          <w:rFonts w:eastAsia="Times New Roman"/>
          <w:lang w:eastAsia="en-US"/>
        </w:rPr>
        <w:t>analysis</w:t>
      </w:r>
      <w:r w:rsidR="000746D7">
        <w:rPr>
          <w:rFonts w:eastAsia="Times New Roman" w:hint="eastAsia"/>
          <w:lang w:eastAsia="en-US"/>
        </w:rPr>
        <w:t xml:space="preserve"> o</w:t>
      </w:r>
      <w:r w:rsidRPr="00711A1B">
        <w:rPr>
          <w:rFonts w:eastAsia="Times New Roman" w:hint="eastAsia"/>
          <w:lang w:eastAsia="en-US"/>
        </w:rPr>
        <w:t>f social network data</w:t>
      </w:r>
      <w:r w:rsidR="00680331">
        <w:rPr>
          <w:rFonts w:eastAsia="Times New Roman"/>
          <w:lang w:eastAsia="en-US"/>
        </w:rPr>
        <w:t xml:space="preserve"> </w:t>
      </w:r>
      <w:r w:rsidR="00C6166D">
        <w:rPr>
          <w:rFonts w:eastAsia="Times New Roman"/>
          <w:lang w:eastAsia="en-US"/>
        </w:rPr>
        <w:t>in ArcGIS Pro</w:t>
      </w:r>
    </w:p>
    <w:p w14:paraId="034AE597" w14:textId="77777777" w:rsidR="006B5441" w:rsidRPr="00711A1B" w:rsidRDefault="006B5441" w:rsidP="006B5441">
      <w:pPr>
        <w:numPr>
          <w:ilvl w:val="0"/>
          <w:numId w:val="4"/>
        </w:numPr>
        <w:autoSpaceDE w:val="0"/>
        <w:autoSpaceDN w:val="0"/>
        <w:adjustRightInd w:val="0"/>
        <w:rPr>
          <w:rFonts w:eastAsia="Times New Roman"/>
          <w:lang w:eastAsia="en-US"/>
        </w:rPr>
      </w:pPr>
      <w:r w:rsidRPr="00711A1B">
        <w:rPr>
          <w:rFonts w:eastAsia="Times New Roman"/>
          <w:b/>
          <w:i/>
          <w:lang w:eastAsia="en-US"/>
        </w:rPr>
        <w:t xml:space="preserve">Assignment 6 </w:t>
      </w:r>
      <w:r w:rsidR="00004B2B" w:rsidRPr="00711A1B">
        <w:rPr>
          <w:rFonts w:eastAsia="Times New Roman"/>
          <w:b/>
          <w:i/>
          <w:lang w:eastAsia="en-US"/>
        </w:rPr>
        <w:t>–</w:t>
      </w:r>
      <w:r w:rsidRPr="00711A1B">
        <w:rPr>
          <w:rFonts w:eastAsia="Times New Roman"/>
          <w:b/>
          <w:i/>
          <w:lang w:eastAsia="en-US"/>
        </w:rPr>
        <w:t xml:space="preserve"> </w:t>
      </w:r>
      <w:r w:rsidR="00004B2B" w:rsidRPr="00711A1B">
        <w:rPr>
          <w:rFonts w:eastAsia="Times New Roman" w:hint="eastAsia"/>
          <w:b/>
          <w:bCs/>
          <w:i/>
          <w:lang w:eastAsia="en-US"/>
        </w:rPr>
        <w:t>Scraping and analyzing spatial data via APIs in R</w:t>
      </w:r>
      <w:r w:rsidR="0071787B" w:rsidRPr="00711A1B">
        <w:rPr>
          <w:rFonts w:eastAsia="Times New Roman"/>
          <w:lang w:eastAsia="en-US"/>
        </w:rPr>
        <w:t xml:space="preserve"> assigned</w:t>
      </w:r>
      <w:r w:rsidRPr="00711A1B">
        <w:rPr>
          <w:rFonts w:eastAsia="Times New Roman"/>
          <w:lang w:eastAsia="en-US"/>
        </w:rPr>
        <w:t xml:space="preserve">. </w:t>
      </w:r>
    </w:p>
    <w:p w14:paraId="6B56931E" w14:textId="77777777" w:rsidR="00F1130D" w:rsidRPr="00DA6CBF" w:rsidRDefault="00F1130D" w:rsidP="00F1130D">
      <w:pPr>
        <w:autoSpaceDE w:val="0"/>
        <w:autoSpaceDN w:val="0"/>
        <w:adjustRightInd w:val="0"/>
        <w:rPr>
          <w:u w:val="single"/>
        </w:rPr>
      </w:pPr>
    </w:p>
    <w:p w14:paraId="7356C7C1" w14:textId="71305BE5" w:rsidR="00F1130D" w:rsidRPr="00DA6CBF" w:rsidRDefault="002B7D9B" w:rsidP="00F1130D">
      <w:pPr>
        <w:autoSpaceDE w:val="0"/>
        <w:autoSpaceDN w:val="0"/>
        <w:adjustRightInd w:val="0"/>
        <w:rPr>
          <w:rFonts w:eastAsia="Times New Roman"/>
          <w:lang w:eastAsia="en-US"/>
        </w:rPr>
      </w:pPr>
      <w:r w:rsidRPr="00711A1B">
        <w:rPr>
          <w:b/>
          <w:u w:val="single"/>
        </w:rPr>
        <w:t>Week 12 (</w:t>
      </w:r>
      <w:r>
        <w:rPr>
          <w:b/>
          <w:u w:val="single"/>
        </w:rPr>
        <w:t>Nov 11</w:t>
      </w:r>
      <w:r w:rsidRPr="00711A1B">
        <w:rPr>
          <w:b/>
          <w:u w:val="single"/>
        </w:rPr>
        <w:t>) –</w:t>
      </w:r>
      <w:r w:rsidR="006B5441" w:rsidRPr="00DA6CBF">
        <w:rPr>
          <w:b/>
          <w:bCs/>
          <w:u w:val="single"/>
        </w:rPr>
        <w:t>Remote Sensing</w:t>
      </w:r>
    </w:p>
    <w:p w14:paraId="633A3092" w14:textId="77777777" w:rsidR="006B5441" w:rsidRPr="00DA6CBF" w:rsidRDefault="006B5441" w:rsidP="006B5441">
      <w:pPr>
        <w:autoSpaceDE w:val="0"/>
        <w:autoSpaceDN w:val="0"/>
        <w:adjustRightInd w:val="0"/>
        <w:rPr>
          <w:u w:val="single"/>
        </w:rPr>
      </w:pPr>
      <w:r w:rsidRPr="00DA6CBF">
        <w:rPr>
          <w:u w:val="single"/>
        </w:rPr>
        <w:t>Lecture:</w:t>
      </w:r>
    </w:p>
    <w:p w14:paraId="4A663BD0" w14:textId="77777777" w:rsidR="006B5441" w:rsidRPr="00DA6CBF" w:rsidRDefault="006B5441" w:rsidP="006B5441">
      <w:pPr>
        <w:numPr>
          <w:ilvl w:val="0"/>
          <w:numId w:val="17"/>
        </w:numPr>
        <w:autoSpaceDE w:val="0"/>
        <w:autoSpaceDN w:val="0"/>
        <w:adjustRightInd w:val="0"/>
      </w:pPr>
      <w:r w:rsidRPr="00DA6CBF">
        <w:t>Application of remote sensing in planning, for example, land use and land cover analysis, and urban sprawl studies</w:t>
      </w:r>
    </w:p>
    <w:p w14:paraId="4F116E2F" w14:textId="77777777" w:rsidR="006B5441" w:rsidRPr="00DA6CBF" w:rsidRDefault="006B5441" w:rsidP="006B5441">
      <w:pPr>
        <w:numPr>
          <w:ilvl w:val="0"/>
          <w:numId w:val="17"/>
        </w:numPr>
        <w:autoSpaceDE w:val="0"/>
        <w:autoSpaceDN w:val="0"/>
        <w:adjustRightInd w:val="0"/>
      </w:pPr>
      <w:r w:rsidRPr="00DA6CBF">
        <w:t>Basic concepts in satellite remote sensing</w:t>
      </w:r>
    </w:p>
    <w:p w14:paraId="6ABCCFD2" w14:textId="77777777" w:rsidR="006B5441" w:rsidRPr="00DA6CBF" w:rsidRDefault="006B5441" w:rsidP="006B5441">
      <w:pPr>
        <w:autoSpaceDE w:val="0"/>
        <w:autoSpaceDN w:val="0"/>
        <w:adjustRightInd w:val="0"/>
      </w:pPr>
      <w:r w:rsidRPr="00DA6CBF">
        <w:rPr>
          <w:u w:val="single"/>
        </w:rPr>
        <w:t>Lab Session:</w:t>
      </w:r>
      <w:r w:rsidRPr="00DA6CBF">
        <w:t xml:space="preserve"> </w:t>
      </w:r>
    </w:p>
    <w:p w14:paraId="687DA7D1" w14:textId="77777777" w:rsidR="006B5441" w:rsidRPr="00777870" w:rsidRDefault="006B5441" w:rsidP="006B5441">
      <w:pPr>
        <w:numPr>
          <w:ilvl w:val="0"/>
          <w:numId w:val="26"/>
        </w:numPr>
        <w:rPr>
          <w:b/>
          <w:u w:val="single"/>
        </w:rPr>
      </w:pPr>
      <w:r w:rsidRPr="00DA6CBF">
        <w:t xml:space="preserve">Lab 1: Working with Remote Sensing Imagery. </w:t>
      </w:r>
      <w:r w:rsidR="00777870">
        <w:rPr>
          <w:i/>
        </w:rPr>
        <w:t>Chapter 1</w:t>
      </w:r>
      <w:r w:rsidR="00777870">
        <w:rPr>
          <w:rFonts w:hint="eastAsia"/>
          <w:i/>
        </w:rPr>
        <w:t>1</w:t>
      </w:r>
      <w:r w:rsidRPr="00DA6CBF">
        <w:rPr>
          <w:i/>
        </w:rPr>
        <w:t>.</w:t>
      </w:r>
    </w:p>
    <w:p w14:paraId="379BF8C8" w14:textId="77777777" w:rsidR="00777870" w:rsidRPr="00DA6CBF" w:rsidRDefault="00777870" w:rsidP="006B5441">
      <w:pPr>
        <w:numPr>
          <w:ilvl w:val="0"/>
          <w:numId w:val="26"/>
        </w:numPr>
        <w:rPr>
          <w:b/>
          <w:u w:val="single"/>
        </w:rPr>
      </w:pPr>
      <w:r>
        <w:rPr>
          <w:rFonts w:hint="eastAsia"/>
        </w:rPr>
        <w:t xml:space="preserve">Lab 2: Estimating urban economic activities with Nighttime Images. </w:t>
      </w:r>
      <w:r w:rsidRPr="00777870">
        <w:rPr>
          <w:rFonts w:hint="eastAsia"/>
          <w:i/>
        </w:rPr>
        <w:t>Chapter 10</w:t>
      </w:r>
      <w:r>
        <w:rPr>
          <w:rFonts w:hint="eastAsia"/>
        </w:rPr>
        <w:t>.</w:t>
      </w:r>
    </w:p>
    <w:p w14:paraId="75A3F428" w14:textId="77777777" w:rsidR="008E43DD" w:rsidRPr="00DA6CBF" w:rsidRDefault="008E43DD" w:rsidP="008E43DD">
      <w:pPr>
        <w:autoSpaceDE w:val="0"/>
        <w:autoSpaceDN w:val="0"/>
        <w:adjustRightInd w:val="0"/>
        <w:ind w:left="360"/>
        <w:rPr>
          <w:u w:val="single"/>
        </w:rPr>
      </w:pPr>
      <w:r w:rsidRPr="00DA6CBF">
        <w:rPr>
          <w:u w:val="single"/>
        </w:rPr>
        <w:t>Reference Reading on Remote Sensing and Applications:</w:t>
      </w:r>
    </w:p>
    <w:p w14:paraId="2DDAAB21" w14:textId="77777777" w:rsidR="008E43DD" w:rsidRPr="00DA6CBF" w:rsidRDefault="008E43DD" w:rsidP="00B36886">
      <w:pPr>
        <w:pStyle w:val="HTMLPreformatted"/>
        <w:numPr>
          <w:ilvl w:val="0"/>
          <w:numId w:val="26"/>
        </w:numPr>
        <w:rPr>
          <w:rFonts w:ascii="Times New Roman" w:hAnsi="Times New Roman" w:cs="Times New Roman"/>
          <w:sz w:val="24"/>
          <w:szCs w:val="24"/>
        </w:rPr>
      </w:pPr>
      <w:r w:rsidRPr="00DA6CBF">
        <w:rPr>
          <w:rFonts w:ascii="Times New Roman" w:hAnsi="Times New Roman" w:cs="Times New Roman"/>
          <w:sz w:val="24"/>
          <w:szCs w:val="24"/>
        </w:rPr>
        <w:t>Qihao Weng, Remote sensing of impervious surfaces in the urban areas: Requirements, methods, and trends, Remote Sensing of Environment, Volume 117, 15 February 2012, Pages 34-49, (http://www.sciencedirect.com/science/article/pii/S0034425711002811)</w:t>
      </w:r>
    </w:p>
    <w:p w14:paraId="627066BF" w14:textId="77777777" w:rsidR="001974FE" w:rsidRDefault="001974FE" w:rsidP="001974FE">
      <w:pPr>
        <w:autoSpaceDE w:val="0"/>
        <w:autoSpaceDN w:val="0"/>
        <w:adjustRightInd w:val="0"/>
      </w:pPr>
    </w:p>
    <w:p w14:paraId="23FC23E8" w14:textId="60D73D6C" w:rsidR="001974FE" w:rsidRDefault="001974FE" w:rsidP="001974FE">
      <w:pPr>
        <w:autoSpaceDE w:val="0"/>
        <w:autoSpaceDN w:val="0"/>
        <w:adjustRightInd w:val="0"/>
        <w:rPr>
          <w:b/>
          <w:u w:val="single"/>
        </w:rPr>
      </w:pPr>
      <w:r w:rsidRPr="00DA6CBF">
        <w:rPr>
          <w:b/>
          <w:u w:val="single"/>
        </w:rPr>
        <w:t>Week 13</w:t>
      </w:r>
      <w:r>
        <w:rPr>
          <w:b/>
          <w:u w:val="single"/>
        </w:rPr>
        <w:t xml:space="preserve"> (Nov 18</w:t>
      </w:r>
      <w:r w:rsidRPr="00DA6CBF">
        <w:rPr>
          <w:b/>
          <w:u w:val="single"/>
        </w:rPr>
        <w:t>) –</w:t>
      </w:r>
      <w:r>
        <w:rPr>
          <w:b/>
          <w:u w:val="single"/>
        </w:rPr>
        <w:t>Final Project Presentations</w:t>
      </w:r>
    </w:p>
    <w:p w14:paraId="007BDD23" w14:textId="77777777" w:rsidR="001974FE" w:rsidRDefault="001974FE" w:rsidP="00F1130D">
      <w:pPr>
        <w:autoSpaceDE w:val="0"/>
        <w:autoSpaceDN w:val="0"/>
        <w:adjustRightInd w:val="0"/>
        <w:rPr>
          <w:b/>
          <w:u w:val="single"/>
        </w:rPr>
      </w:pPr>
    </w:p>
    <w:p w14:paraId="4C7DDFA8" w14:textId="39C2C7E8" w:rsidR="002B7D9B" w:rsidRDefault="002B7D9B" w:rsidP="00F1130D">
      <w:pPr>
        <w:autoSpaceDE w:val="0"/>
        <w:autoSpaceDN w:val="0"/>
        <w:adjustRightInd w:val="0"/>
        <w:rPr>
          <w:b/>
          <w:u w:val="single"/>
        </w:rPr>
      </w:pPr>
      <w:r>
        <w:rPr>
          <w:b/>
          <w:u w:val="single"/>
        </w:rPr>
        <w:t>Nov 25  Thanksgiving Break – No Class</w:t>
      </w:r>
    </w:p>
    <w:p w14:paraId="1701DD27" w14:textId="4DB9C9E1" w:rsidR="00A44A7E" w:rsidRPr="00DA6CBF" w:rsidRDefault="00A44A7E" w:rsidP="002B7D9B">
      <w:pPr>
        <w:autoSpaceDE w:val="0"/>
        <w:autoSpaceDN w:val="0"/>
        <w:adjustRightInd w:val="0"/>
      </w:pPr>
    </w:p>
    <w:p w14:paraId="3D8DD82A" w14:textId="4C1FAE6C" w:rsidR="004C1FC7" w:rsidRPr="00DA6CBF" w:rsidRDefault="002B7D9B" w:rsidP="004C1FC7">
      <w:r>
        <w:rPr>
          <w:b/>
          <w:u w:val="single"/>
        </w:rPr>
        <w:t>Dec 1 Class End</w:t>
      </w:r>
    </w:p>
    <w:p w14:paraId="05AAA98A" w14:textId="77777777" w:rsidR="00A44A7E" w:rsidRDefault="00A44A7E" w:rsidP="00A44A7E">
      <w:pPr>
        <w:autoSpaceDE w:val="0"/>
        <w:autoSpaceDN w:val="0"/>
        <w:adjustRightInd w:val="0"/>
      </w:pPr>
    </w:p>
    <w:p w14:paraId="7F36C448" w14:textId="51545CAD" w:rsidR="0013319A" w:rsidRPr="00DA6CBF" w:rsidRDefault="00736D85" w:rsidP="00A44A7E">
      <w:pPr>
        <w:autoSpaceDE w:val="0"/>
        <w:autoSpaceDN w:val="0"/>
        <w:adjustRightInd w:val="0"/>
      </w:pPr>
      <w:r w:rsidRPr="00DA6CBF">
        <w:object w:dxaOrig="9599" w:dyaOrig="465" w14:anchorId="6C7B4D60">
          <v:shape id="_x0000_i1029" type="#_x0000_t75" style="width:467.5pt;height:23pt" o:ole="">
            <v:imagedata r:id="rId12" o:title=""/>
          </v:shape>
          <o:OLEObject Type="Embed" ProgID="MSPhotoEd.3" ShapeID="_x0000_i1029" DrawAspect="Content" ObjectID="_1690875200" r:id="rId44"/>
        </w:object>
      </w:r>
    </w:p>
    <w:p w14:paraId="2B4D2EBB" w14:textId="1DD96248" w:rsidR="001B3594" w:rsidRPr="00457199" w:rsidRDefault="001B3594" w:rsidP="001B3594">
      <w:pPr>
        <w:rPr>
          <w:u w:val="single"/>
        </w:rPr>
      </w:pPr>
      <w:r w:rsidRPr="00457199">
        <w:rPr>
          <w:rStyle w:val="Strong"/>
          <w:u w:val="single"/>
        </w:rPr>
        <w:t>Gr</w:t>
      </w:r>
      <w:r w:rsidR="00082AD5">
        <w:rPr>
          <w:rStyle w:val="Strong"/>
          <w:u w:val="single"/>
        </w:rPr>
        <w:t>ading</w:t>
      </w:r>
      <w:r w:rsidRPr="00457199">
        <w:rPr>
          <w:rStyle w:val="Strong"/>
          <w:u w:val="single"/>
        </w:rPr>
        <w:t>:</w:t>
      </w:r>
      <w:r w:rsidRPr="00457199">
        <w:rPr>
          <w:u w:val="single"/>
        </w:rPr>
        <w:t xml:space="preserve"> </w:t>
      </w:r>
    </w:p>
    <w:p w14:paraId="4B06740E" w14:textId="77777777" w:rsidR="001B3594" w:rsidRDefault="001B3594" w:rsidP="001B3594"/>
    <w:p w14:paraId="68CBB1BC" w14:textId="77777777" w:rsidR="00922131" w:rsidRDefault="00082AD5" w:rsidP="00082AD5">
      <w:pPr>
        <w:autoSpaceDE w:val="0"/>
        <w:autoSpaceDN w:val="0"/>
        <w:adjustRightInd w:val="0"/>
        <w:jc w:val="both"/>
      </w:pPr>
      <w:r w:rsidRPr="00DA6CBF">
        <w:t>The course is structured around a series of small assignments and two related larger projects.</w:t>
      </w:r>
      <w:r>
        <w:t xml:space="preserve"> The grade breakdown is shown below: </w:t>
      </w:r>
    </w:p>
    <w:p w14:paraId="4A34EF9A" w14:textId="51FF8A5C" w:rsidR="00922131" w:rsidRDefault="00922131" w:rsidP="00082AD5">
      <w:pPr>
        <w:autoSpaceDE w:val="0"/>
        <w:autoSpaceDN w:val="0"/>
        <w:adjustRightInd w:val="0"/>
        <w:jc w:val="both"/>
      </w:pPr>
      <w:r>
        <w:rPr>
          <w:rFonts w:hint="eastAsia"/>
        </w:rPr>
        <w:t>*</w:t>
      </w:r>
      <w:r>
        <w:t xml:space="preserve"> </w:t>
      </w:r>
      <w:r w:rsidR="001B3594" w:rsidRPr="00DA6CBF">
        <w:t>Preparation of</w:t>
      </w:r>
      <w:r w:rsidR="00082AD5">
        <w:t xml:space="preserve"> all</w:t>
      </w:r>
      <w:r w:rsidR="001B3594" w:rsidRPr="00DA6CBF">
        <w:t xml:space="preserve"> lab reflection notes for each week (8%); </w:t>
      </w:r>
      <w:r w:rsidR="007E13E6">
        <w:t xml:space="preserve">Note that the reflection notes are due by </w:t>
      </w:r>
      <w:r w:rsidR="00171065">
        <w:rPr>
          <w:b/>
        </w:rPr>
        <w:t>Wednesday</w:t>
      </w:r>
      <w:r w:rsidR="007E13E6" w:rsidRPr="00F37BDE">
        <w:rPr>
          <w:b/>
        </w:rPr>
        <w:t xml:space="preserve"> 11:59pm </w:t>
      </w:r>
      <w:r w:rsidR="00171065">
        <w:t>the following</w:t>
      </w:r>
      <w:r w:rsidR="007E13E6">
        <w:rPr>
          <w:rFonts w:hint="eastAsia"/>
        </w:rPr>
        <w:t xml:space="preserve"> </w:t>
      </w:r>
      <w:r w:rsidR="007E13E6">
        <w:t>week.</w:t>
      </w:r>
    </w:p>
    <w:p w14:paraId="240C1BA2" w14:textId="5825F09D" w:rsidR="00332C62" w:rsidRDefault="00922131" w:rsidP="00082AD5">
      <w:pPr>
        <w:autoSpaceDE w:val="0"/>
        <w:autoSpaceDN w:val="0"/>
        <w:adjustRightInd w:val="0"/>
        <w:jc w:val="both"/>
      </w:pPr>
      <w:r>
        <w:rPr>
          <w:rFonts w:hint="eastAsia"/>
        </w:rPr>
        <w:t>*</w:t>
      </w:r>
      <w:r>
        <w:t xml:space="preserve"> </w:t>
      </w:r>
      <w:r w:rsidR="00332C62" w:rsidRPr="00DA6CBF">
        <w:t>Seven Individ</w:t>
      </w:r>
      <w:r w:rsidR="00332C62">
        <w:t>u</w:t>
      </w:r>
      <w:r w:rsidR="00171065">
        <w:t>al Assignments (each 8%) due by Wednesday</w:t>
      </w:r>
      <w:r w:rsidR="00332C62" w:rsidRPr="00F37BDE">
        <w:rPr>
          <w:b/>
        </w:rPr>
        <w:t xml:space="preserve"> 11:59pm</w:t>
      </w:r>
      <w:r w:rsidR="00332C62">
        <w:t xml:space="preserve"> </w:t>
      </w:r>
      <w:r w:rsidR="00171065">
        <w:rPr>
          <w:rFonts w:hint="eastAsia"/>
        </w:rPr>
        <w:t>the following</w:t>
      </w:r>
      <w:r w:rsidR="00332C62">
        <w:rPr>
          <w:rFonts w:hint="eastAsia"/>
        </w:rPr>
        <w:t xml:space="preserve"> </w:t>
      </w:r>
      <w:r w:rsidR="00332C62">
        <w:t>week.</w:t>
      </w:r>
    </w:p>
    <w:p w14:paraId="532B5FC9" w14:textId="545946B8" w:rsidR="00EA1C31" w:rsidRDefault="00332C62" w:rsidP="00EA1C31">
      <w:pPr>
        <w:autoSpaceDE w:val="0"/>
        <w:autoSpaceDN w:val="0"/>
        <w:adjustRightInd w:val="0"/>
        <w:jc w:val="both"/>
      </w:pPr>
      <w:r>
        <w:t xml:space="preserve">* </w:t>
      </w:r>
      <w:r w:rsidR="001B3594" w:rsidRPr="00DA6CBF">
        <w:t xml:space="preserve">Project 1 (11%); Project 2 (25%); </w:t>
      </w:r>
      <w:r w:rsidR="00922131">
        <w:t xml:space="preserve">Project 1 is </w:t>
      </w:r>
      <w:r>
        <w:t>on the</w:t>
      </w:r>
      <w:r w:rsidR="00922131">
        <w:t xml:space="preserve"> research of </w:t>
      </w:r>
      <w:r>
        <w:t xml:space="preserve">several </w:t>
      </w:r>
      <w:r w:rsidR="00922131">
        <w:t xml:space="preserve">Planning Supporting Systems and </w:t>
      </w:r>
      <w:r w:rsidR="00922131">
        <w:rPr>
          <w:rFonts w:hint="eastAsia"/>
        </w:rPr>
        <w:t>othe</w:t>
      </w:r>
      <w:r w:rsidR="00922131">
        <w:t xml:space="preserve">r GIS applications in </w:t>
      </w:r>
      <w:r w:rsidR="00922131">
        <w:rPr>
          <w:rFonts w:hint="eastAsia"/>
        </w:rPr>
        <w:t>plan</w:t>
      </w:r>
      <w:r w:rsidR="00922131">
        <w:t>ning or related fields and should serve for Project 2, which is on your own design of a GIS project in planning or related field.</w:t>
      </w:r>
    </w:p>
    <w:p w14:paraId="0004048B" w14:textId="0303BCDB" w:rsidR="00922131" w:rsidRDefault="00922131" w:rsidP="00EA1C31">
      <w:pPr>
        <w:autoSpaceDE w:val="0"/>
        <w:autoSpaceDN w:val="0"/>
        <w:adjustRightInd w:val="0"/>
        <w:jc w:val="both"/>
      </w:pPr>
    </w:p>
    <w:p w14:paraId="4170D694" w14:textId="3B470EE3" w:rsidR="00922131" w:rsidRDefault="00922131" w:rsidP="00EA1C31">
      <w:pPr>
        <w:autoSpaceDE w:val="0"/>
        <w:autoSpaceDN w:val="0"/>
        <w:adjustRightInd w:val="0"/>
        <w:jc w:val="both"/>
      </w:pPr>
      <w:r>
        <w:t>Instructions on all labs and projects and associated grading criteria will be provided all through the semester.</w:t>
      </w:r>
    </w:p>
    <w:p w14:paraId="3013005E" w14:textId="77777777" w:rsidR="00557E73" w:rsidRPr="00922131" w:rsidRDefault="00557E73" w:rsidP="00EA1C31">
      <w:pPr>
        <w:autoSpaceDE w:val="0"/>
        <w:autoSpaceDN w:val="0"/>
        <w:adjustRightInd w:val="0"/>
        <w:jc w:val="both"/>
      </w:pPr>
    </w:p>
    <w:p w14:paraId="71CE8C92" w14:textId="7109166C" w:rsidR="00C37823" w:rsidRPr="00DA6CBF" w:rsidRDefault="00557E73" w:rsidP="00C37823">
      <w:pPr>
        <w:pStyle w:val="BodyText2"/>
        <w:widowControl/>
        <w:rPr>
          <w:szCs w:val="24"/>
        </w:rPr>
      </w:pPr>
      <w:r>
        <w:rPr>
          <w:noProof/>
          <w:lang w:eastAsia="zh-CN"/>
        </w:rPr>
        <w:lastRenderedPageBreak/>
        <w:drawing>
          <wp:inline distT="0" distB="0" distL="19050" distR="9525" wp14:anchorId="04AE3349" wp14:editId="29F22959">
            <wp:extent cx="4714875" cy="485775"/>
            <wp:effectExtent l="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45"/>
                    <a:stretch>
                      <a:fillRect/>
                    </a:stretch>
                  </pic:blipFill>
                  <pic:spPr bwMode="auto">
                    <a:xfrm>
                      <a:off x="0" y="0"/>
                      <a:ext cx="4714875" cy="485775"/>
                    </a:xfrm>
                    <a:prstGeom prst="rect">
                      <a:avLst/>
                    </a:prstGeom>
                  </pic:spPr>
                </pic:pic>
              </a:graphicData>
            </a:graphic>
          </wp:inline>
        </w:drawing>
      </w:r>
    </w:p>
    <w:p w14:paraId="5D3C13EA" w14:textId="77777777" w:rsidR="00557E73" w:rsidRDefault="00557E73" w:rsidP="00C37823">
      <w:pPr>
        <w:pStyle w:val="BodyText2"/>
        <w:widowControl/>
        <w:rPr>
          <w:szCs w:val="24"/>
          <w:u w:val="single"/>
        </w:rPr>
      </w:pPr>
    </w:p>
    <w:p w14:paraId="1BF3B201" w14:textId="179F819D" w:rsidR="00C37823" w:rsidRPr="00DA6CBF" w:rsidRDefault="00B97AD9" w:rsidP="00C37823">
      <w:pPr>
        <w:pStyle w:val="BodyText2"/>
        <w:widowControl/>
        <w:rPr>
          <w:szCs w:val="24"/>
        </w:rPr>
      </w:pPr>
      <w:r w:rsidRPr="00171065">
        <w:rPr>
          <w:rFonts w:hint="eastAsia"/>
          <w:szCs w:val="24"/>
          <w:u w:val="single"/>
        </w:rPr>
        <w:t>L</w:t>
      </w:r>
      <w:r w:rsidR="00C37823" w:rsidRPr="00171065">
        <w:rPr>
          <w:szCs w:val="24"/>
          <w:u w:val="single"/>
        </w:rPr>
        <w:t>ate assignments will not ordinarily be accepted.</w:t>
      </w:r>
      <w:r w:rsidR="00C37823" w:rsidRPr="00DA6CBF">
        <w:rPr>
          <w:szCs w:val="24"/>
        </w:rPr>
        <w:t xml:space="preserve"> Grades of incomplete may be given in the event of a medical or other emergency. An application for an incomplete on any assignment, including the term project, must state the reasons for the request and propose a new deadline. A grade of F will be assigned for presentations and written assignments not completed on time. </w:t>
      </w:r>
    </w:p>
    <w:p w14:paraId="6F0098AB" w14:textId="77777777" w:rsidR="00C37823" w:rsidRPr="00DA6CBF" w:rsidRDefault="00C37823" w:rsidP="00C37823"/>
    <w:p w14:paraId="3B43DF2B" w14:textId="2F98CB91" w:rsidR="00F1130D" w:rsidRPr="00922131" w:rsidRDefault="00C37823" w:rsidP="00F1130D">
      <w:r w:rsidRPr="00DA6CBF">
        <w:t xml:space="preserve">The University's Honor Code is in effect. Please consult with the instructor if you are uncertain about your responsibilities under that code with respect to this course. It will apply particularly for written work. </w:t>
      </w:r>
      <w:bookmarkStart w:id="0" w:name="_GoBack"/>
      <w:bookmarkEnd w:id="0"/>
    </w:p>
    <w:p w14:paraId="3083BE50" w14:textId="2752ED78" w:rsidR="005637E9" w:rsidRDefault="005637E9" w:rsidP="00F1130D"/>
    <w:p w14:paraId="1AEE64E2" w14:textId="1D89DDA7" w:rsidR="005637E9" w:rsidRPr="00A97D98" w:rsidRDefault="005637E9" w:rsidP="005637E9">
      <w:pPr>
        <w:rPr>
          <w:b/>
          <w:bCs/>
          <w:color w:val="FF0000"/>
        </w:rPr>
      </w:pPr>
      <w:r w:rsidRPr="00A97D98">
        <w:rPr>
          <w:b/>
        </w:rPr>
        <w:object w:dxaOrig="9599" w:dyaOrig="465" w14:anchorId="47EFE6C5">
          <v:shape id="_x0000_i1030" type="#_x0000_t75" style="width:467.5pt;height:23pt" o:ole="">
            <v:imagedata r:id="rId12" o:title=""/>
          </v:shape>
          <o:OLEObject Type="Embed" ProgID="MSPhotoEd.3" ShapeID="_x0000_i1030" DrawAspect="Content" ObjectID="_1690875201" r:id="rId46"/>
        </w:object>
      </w:r>
      <w:r w:rsidRPr="00A97D98">
        <w:rPr>
          <w:b/>
        </w:rPr>
        <w:t xml:space="preserve">Instructions on </w:t>
      </w:r>
      <w:r w:rsidRPr="00A97D98">
        <w:rPr>
          <w:b/>
          <w:bCs/>
          <w:color w:val="FF0000"/>
        </w:rPr>
        <w:t>Access to New East Computer Lab for Using ArcGIS:</w:t>
      </w:r>
    </w:p>
    <w:p w14:paraId="46A103EC" w14:textId="77777777" w:rsidR="005637E9" w:rsidRPr="005637E9" w:rsidRDefault="005637E9" w:rsidP="005637E9">
      <w:pPr>
        <w:pStyle w:val="NormalWeb"/>
        <w:rPr>
          <w:color w:val="auto"/>
        </w:rPr>
      </w:pPr>
      <w:r w:rsidRPr="005637E9">
        <w:rPr>
          <w:color w:val="auto"/>
        </w:rPr>
        <w:t xml:space="preserve">If you are a Mac user or </w:t>
      </w:r>
      <w:r w:rsidRPr="005637E9">
        <w:rPr>
          <w:rFonts w:hint="eastAsia"/>
          <w:color w:val="auto"/>
        </w:rPr>
        <w:t xml:space="preserve">if </w:t>
      </w:r>
      <w:r w:rsidRPr="005637E9">
        <w:rPr>
          <w:color w:val="auto"/>
        </w:rPr>
        <w:t>your PC is slow when running ArcGIS, there are multiple alternatives for you to choose. For example</w:t>
      </w:r>
      <w:r w:rsidRPr="005637E9">
        <w:rPr>
          <w:rFonts w:hint="eastAsia"/>
          <w:color w:val="auto"/>
        </w:rPr>
        <w:t>s</w:t>
      </w:r>
      <w:r w:rsidRPr="005637E9">
        <w:rPr>
          <w:color w:val="auto"/>
        </w:rPr>
        <w:t xml:space="preserve">, </w:t>
      </w:r>
      <w:r w:rsidRPr="005637E9">
        <w:rPr>
          <w:rFonts w:hint="eastAsia"/>
          <w:color w:val="auto"/>
        </w:rPr>
        <w:t xml:space="preserve">you can use </w:t>
      </w:r>
      <w:r w:rsidRPr="005637E9">
        <w:rPr>
          <w:color w:val="auto"/>
        </w:rPr>
        <w:t>UNC Virtual Lab</w:t>
      </w:r>
      <w:r w:rsidRPr="005637E9">
        <w:rPr>
          <w:rFonts w:hint="eastAsia"/>
          <w:color w:val="auto"/>
        </w:rPr>
        <w:t xml:space="preserve"> </w:t>
      </w:r>
      <w:r w:rsidRPr="005637E9">
        <w:rPr>
          <w:color w:val="auto"/>
        </w:rPr>
        <w:t>(</w:t>
      </w:r>
      <w:hyperlink r:id="rId47" w:history="1">
        <w:r w:rsidRPr="005637E9">
          <w:rPr>
            <w:rStyle w:val="Hyperlink"/>
            <w:color w:val="auto"/>
          </w:rPr>
          <w:t>https://virtuallab.unc.edu/vpn/index.html</w:t>
        </w:r>
      </w:hyperlink>
      <w:r w:rsidRPr="005637E9">
        <w:rPr>
          <w:color w:val="auto"/>
        </w:rPr>
        <w:t>) or install bootcamp on your Mac.</w:t>
      </w:r>
      <w:r w:rsidRPr="005637E9">
        <w:rPr>
          <w:rFonts w:hint="eastAsia"/>
          <w:color w:val="auto"/>
        </w:rPr>
        <w:t xml:space="preserve"> Furthermore, </w:t>
      </w:r>
      <w:r w:rsidRPr="005637E9">
        <w:rPr>
          <w:color w:val="auto"/>
        </w:rPr>
        <w:t>you can also reserve a computer from our own</w:t>
      </w:r>
      <w:r w:rsidRPr="005637E9">
        <w:rPr>
          <w:rFonts w:hint="eastAsia"/>
          <w:color w:val="auto"/>
        </w:rPr>
        <w:t xml:space="preserve"> New East</w:t>
      </w:r>
      <w:r w:rsidRPr="005637E9">
        <w:rPr>
          <w:color w:val="auto"/>
        </w:rPr>
        <w:t xml:space="preserve"> lab </w:t>
      </w:r>
      <w:r w:rsidRPr="005637E9">
        <w:rPr>
          <w:rFonts w:hint="eastAsia"/>
          <w:color w:val="auto"/>
        </w:rPr>
        <w:t>(we recommend this option, as new machines are</w:t>
      </w:r>
      <w:r w:rsidRPr="005637E9">
        <w:rPr>
          <w:color w:val="auto"/>
        </w:rPr>
        <w:t xml:space="preserve"> faster and more convenient!</w:t>
      </w:r>
      <w:r w:rsidRPr="005637E9">
        <w:rPr>
          <w:rFonts w:hint="eastAsia"/>
          <w:color w:val="auto"/>
        </w:rPr>
        <w:t>)</w:t>
      </w:r>
    </w:p>
    <w:p w14:paraId="2A205C10" w14:textId="77777777" w:rsidR="005637E9" w:rsidRPr="005854C0" w:rsidRDefault="005637E9" w:rsidP="005637E9">
      <w:pPr>
        <w:rPr>
          <w:rFonts w:eastAsia="Times New Roman"/>
        </w:rPr>
      </w:pPr>
      <w:r w:rsidRPr="005637E9">
        <w:t xml:space="preserve">Before remotely connecting, you will need to reserve a computer to connect to. To reserve a computer, go to </w:t>
      </w:r>
      <w:hyperlink r:id="rId48" w:tgtFrame="_blank" w:tooltip="https://www.go.unc.edu/neweastlab" w:history="1">
        <w:r w:rsidRPr="005637E9">
          <w:rPr>
            <w:rStyle w:val="Hyperlink"/>
            <w:color w:val="auto"/>
          </w:rPr>
          <w:t>www.go.unc.edu/neweastlab</w:t>
        </w:r>
      </w:hyperlink>
      <w:r w:rsidRPr="005637E9">
        <w:rPr>
          <w:rStyle w:val="Hyperlink"/>
          <w:rFonts w:hint="eastAsia"/>
          <w:color w:val="auto"/>
        </w:rPr>
        <w:t xml:space="preserve"> (</w:t>
      </w:r>
      <w:hyperlink r:id="rId49" w:history="1">
        <w:r w:rsidRPr="005637E9">
          <w:rPr>
            <w:rStyle w:val="Hyperlink"/>
            <w:rFonts w:eastAsia="Times New Roman"/>
            <w:color w:val="auto"/>
          </w:rPr>
          <w:t>https://outlook.office365.com/owa/calendar/DCRPComputerReserve@admin.live.unc.edu/bookings/</w:t>
        </w:r>
      </w:hyperlink>
      <w:r w:rsidRPr="005637E9">
        <w:rPr>
          <w:rFonts w:eastAsia="Times New Roman"/>
        </w:rPr>
        <w:t>)</w:t>
      </w:r>
      <w:r w:rsidRPr="005637E9">
        <w:t xml:space="preserve">. Select the duration you would like to use the computer (1-4 hours) and the date/time. Then select the computer you would like to remotely connect to (if available) in the Staff </w:t>
      </w:r>
      <w:r>
        <w:t xml:space="preserve">dropdown menu. If you select ‘Anyone’ in the dropdown menu, you will be randomly assigned a computer and you will receive an email with the computer name that you have been assigned. Please note the computer name as you will need this in order to remotely connect. For this walkthrough, I will be using computer </w:t>
      </w:r>
      <w:r w:rsidRPr="00CC11C8">
        <w:t>CAS-CR-MJ0B3FK1</w:t>
      </w:r>
      <w:r>
        <w:t>.</w:t>
      </w:r>
    </w:p>
    <w:p w14:paraId="367897CC" w14:textId="77777777" w:rsidR="005637E9" w:rsidRDefault="005637E9" w:rsidP="005637E9"/>
    <w:p w14:paraId="4B64399C" w14:textId="77777777" w:rsidR="005637E9" w:rsidRDefault="005637E9" w:rsidP="005637E9">
      <w:pPr>
        <w:jc w:val="center"/>
      </w:pPr>
      <w:r>
        <w:rPr>
          <w:noProof/>
        </w:rPr>
        <w:lastRenderedPageBreak/>
        <mc:AlternateContent>
          <mc:Choice Requires="wps">
            <w:drawing>
              <wp:anchor distT="0" distB="0" distL="114300" distR="114300" simplePos="0" relativeHeight="251659264" behindDoc="0" locked="0" layoutInCell="1" allowOverlap="1" wp14:anchorId="5B379978" wp14:editId="7F07681B">
                <wp:simplePos x="0" y="0"/>
                <wp:positionH relativeFrom="column">
                  <wp:posOffset>5029200</wp:posOffset>
                </wp:positionH>
                <wp:positionV relativeFrom="paragraph">
                  <wp:posOffset>2144395</wp:posOffset>
                </wp:positionV>
                <wp:extent cx="618656" cy="286081"/>
                <wp:effectExtent l="25400" t="12700" r="16510" b="44450"/>
                <wp:wrapNone/>
                <wp:docPr id="3" name="Straight Arrow Connector 3"/>
                <wp:cNvGraphicFramePr/>
                <a:graphic xmlns:a="http://schemas.openxmlformats.org/drawingml/2006/main">
                  <a:graphicData uri="http://schemas.microsoft.com/office/word/2010/wordprocessingShape">
                    <wps:wsp>
                      <wps:cNvCnPr/>
                      <wps:spPr>
                        <a:xfrm flipH="1">
                          <a:off x="0" y="0"/>
                          <a:ext cx="618656" cy="286081"/>
                        </a:xfrm>
                        <a:prstGeom prst="straightConnector1">
                          <a:avLst/>
                        </a:prstGeom>
                        <a:ln w="412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CAEB8E" id="_x0000_t32" coordsize="21600,21600" o:spt="32" o:oned="t" path="m,l21600,21600e" filled="f">
                <v:path arrowok="t" fillok="f" o:connecttype="none"/>
                <o:lock v:ext="edit" shapetype="t"/>
              </v:shapetype>
              <v:shape id="Straight Arrow Connector 3" o:spid="_x0000_s1026" type="#_x0000_t32" style="position:absolute;margin-left:396pt;margin-top:168.85pt;width:48.7pt;height:22.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" strokecolor="red" strokeweight="3.25pt">
                <v:stroke endarrow="block"/>
              </v:shape>
            </w:pict>
          </mc:Fallback>
        </mc:AlternateContent>
      </w:r>
      <w:r>
        <w:rPr>
          <w:noProof/>
        </w:rPr>
        <w:drawing>
          <wp:inline distT="0" distB="0" distL="0" distR="0" wp14:anchorId="5A31DA01" wp14:editId="45853E7E">
            <wp:extent cx="5137741" cy="4552950"/>
            <wp:effectExtent l="0" t="0" r="6350" b="0"/>
            <wp:docPr id="17" name="Picture 1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rotWithShape="1">
                    <a:blip r:embed="rId50" cstate="print">
                      <a:extLst>
                        <a:ext uri="{28A0092B-C50C-407E-A947-70E740481C1C}">
                          <a14:useLocalDpi xmlns:a14="http://schemas.microsoft.com/office/drawing/2010/main" val="0"/>
                        </a:ext>
                      </a:extLst>
                    </a:blip>
                    <a:srcRect l="21007" r="22016"/>
                    <a:stretch/>
                  </pic:blipFill>
                  <pic:spPr bwMode="auto">
                    <a:xfrm>
                      <a:off x="0" y="0"/>
                      <a:ext cx="5162615" cy="4574993"/>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F0300F8" w14:textId="77777777" w:rsidR="005637E9" w:rsidRDefault="005637E9" w:rsidP="005637E9"/>
    <w:p w14:paraId="0A240D80" w14:textId="77777777" w:rsidR="00A97D98" w:rsidRDefault="00A97D98" w:rsidP="005637E9"/>
    <w:p w14:paraId="11490822" w14:textId="462C2C42" w:rsidR="005637E9" w:rsidRDefault="005637E9" w:rsidP="005637E9">
      <w:r>
        <w:t>After you made a reservation,</w:t>
      </w:r>
    </w:p>
    <w:p w14:paraId="27AABB2B" w14:textId="77777777" w:rsidR="00A97D98" w:rsidRDefault="00A97D98" w:rsidP="005637E9"/>
    <w:p w14:paraId="39C9B241" w14:textId="77777777" w:rsidR="005637E9" w:rsidRDefault="005637E9" w:rsidP="005637E9">
      <w:r>
        <w:t xml:space="preserve">For PC User: (Mac User Click </w:t>
      </w:r>
      <w:hyperlink w:anchor="MacUser" w:history="1">
        <w:r w:rsidRPr="008F3DF3">
          <w:rPr>
            <w:rStyle w:val="Hyperlink"/>
          </w:rPr>
          <w:t>Here</w:t>
        </w:r>
      </w:hyperlink>
      <w:r>
        <w:t>)</w:t>
      </w:r>
    </w:p>
    <w:p w14:paraId="09C84068" w14:textId="77777777" w:rsidR="005637E9" w:rsidRDefault="005637E9" w:rsidP="005637E9">
      <w:r>
        <w:t>1). In order to remotely connect, you must first connect to UNC’s VPN (</w:t>
      </w:r>
      <w:hyperlink r:id="rId51" w:history="1">
        <w:r w:rsidRPr="007D215D">
          <w:rPr>
            <w:rStyle w:val="Hyperlink"/>
            <w:b/>
            <w:bCs/>
          </w:rPr>
          <w:t>CLICK HERE</w:t>
        </w:r>
      </w:hyperlink>
      <w:r>
        <w:t xml:space="preserve"> for more info). Once connected to VPN, on your PC, open Remote Desktop Connection (you should be able to click your start menu and type ‘remote’ to pull up the app itself). In the Computer field, input the computer name followed by the suffix .dchp.unc.edu (e.g. </w:t>
      </w:r>
      <w:r w:rsidRPr="006E17BD">
        <w:t>CAS-CR-MJ0B3FK1.dhcp.unc.edu</w:t>
      </w:r>
      <w:r>
        <w:t>). Then click the ‘Show Options’ button.</w:t>
      </w:r>
    </w:p>
    <w:p w14:paraId="625B929F" w14:textId="77777777" w:rsidR="005637E9" w:rsidRDefault="005637E9" w:rsidP="005637E9">
      <w:pPr>
        <w:jc w:val="center"/>
      </w:pPr>
      <w:r>
        <w:rPr>
          <w:noProof/>
        </w:rPr>
        <w:lastRenderedPageBreak/>
        <mc:AlternateContent>
          <mc:Choice Requires="wps">
            <w:drawing>
              <wp:anchor distT="0" distB="0" distL="114300" distR="114300" simplePos="0" relativeHeight="251660288" behindDoc="0" locked="0" layoutInCell="1" allowOverlap="1" wp14:anchorId="23BB315B" wp14:editId="5F6131C5">
                <wp:simplePos x="0" y="0"/>
                <wp:positionH relativeFrom="column">
                  <wp:posOffset>2540332</wp:posOffset>
                </wp:positionH>
                <wp:positionV relativeFrom="paragraph">
                  <wp:posOffset>2426335</wp:posOffset>
                </wp:positionV>
                <wp:extent cx="477079" cy="254441"/>
                <wp:effectExtent l="25400" t="12700" r="18415" b="38100"/>
                <wp:wrapNone/>
                <wp:docPr id="6" name="Straight Arrow Connector 6"/>
                <wp:cNvGraphicFramePr/>
                <a:graphic xmlns:a="http://schemas.openxmlformats.org/drawingml/2006/main">
                  <a:graphicData uri="http://schemas.microsoft.com/office/word/2010/wordprocessingShape">
                    <wps:wsp>
                      <wps:cNvCnPr/>
                      <wps:spPr>
                        <a:xfrm flipH="1">
                          <a:off x="0" y="0"/>
                          <a:ext cx="477079" cy="254441"/>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48DFEF" id="Straight Arrow Connector 6" o:spid="_x0000_s1026" type="#_x0000_t32" style="position:absolute;margin-left:200.05pt;margin-top:191.05pt;width:37.55pt;height:20.0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" strokecolor="red" strokeweight="3pt">
                <v:stroke endarrow="block"/>
              </v:shape>
            </w:pict>
          </mc:Fallback>
        </mc:AlternateContent>
      </w:r>
      <w:r>
        <w:rPr>
          <w:noProof/>
        </w:rPr>
        <w:drawing>
          <wp:inline distT="0" distB="0" distL="0" distR="0" wp14:anchorId="2EBF37DF" wp14:editId="78CF2FAA">
            <wp:extent cx="5744096" cy="3283889"/>
            <wp:effectExtent l="0" t="0" r="0" b="5715"/>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ell phone&#10;&#10;Description automatically generated"/>
                    <pic:cNvPicPr/>
                  </pic:nvPicPr>
                  <pic:blipFill>
                    <a:blip r:embed="rId52">
                      <a:extLst>
                        <a:ext uri="{28A0092B-C50C-407E-A947-70E740481C1C}">
                          <a14:useLocalDpi xmlns:a14="http://schemas.microsoft.com/office/drawing/2010/main" val="0"/>
                        </a:ext>
                      </a:extLst>
                    </a:blip>
                    <a:stretch>
                      <a:fillRect/>
                    </a:stretch>
                  </pic:blipFill>
                  <pic:spPr>
                    <a:xfrm>
                      <a:off x="0" y="0"/>
                      <a:ext cx="5781339" cy="3305181"/>
                    </a:xfrm>
                    <a:prstGeom prst="rect">
                      <a:avLst/>
                    </a:prstGeom>
                  </pic:spPr>
                </pic:pic>
              </a:graphicData>
            </a:graphic>
          </wp:inline>
        </w:drawing>
      </w:r>
    </w:p>
    <w:p w14:paraId="6E14CA7B" w14:textId="77777777" w:rsidR="005637E9" w:rsidRDefault="005637E9" w:rsidP="005637E9">
      <w:pPr>
        <w:jc w:val="center"/>
      </w:pPr>
    </w:p>
    <w:p w14:paraId="2EA8C007" w14:textId="77777777" w:rsidR="005637E9" w:rsidRDefault="005637E9" w:rsidP="005637E9">
      <w:r>
        <w:t xml:space="preserve">3). Input </w:t>
      </w:r>
      <w:hyperlink r:id="rId53" w:history="1">
        <w:r w:rsidRPr="000B2C9D">
          <w:rPr>
            <w:rStyle w:val="Hyperlink"/>
          </w:rPr>
          <w:t>{your-onyen}@ad.unc.edu</w:t>
        </w:r>
      </w:hyperlink>
      <w:r>
        <w:t xml:space="preserve"> in the User name field (e.g. </w:t>
      </w:r>
      <w:hyperlink r:id="rId54" w:history="1">
        <w:r w:rsidRPr="000B2C9D">
          <w:rPr>
            <w:rStyle w:val="Hyperlink"/>
          </w:rPr>
          <w:t>coxjm@ad.unc.edu</w:t>
        </w:r>
      </w:hyperlink>
      <w:r>
        <w:t>) and click Connect</w:t>
      </w:r>
    </w:p>
    <w:p w14:paraId="1ADBA363" w14:textId="77777777" w:rsidR="005637E9" w:rsidRDefault="005637E9" w:rsidP="005637E9">
      <w:pPr>
        <w:jc w:val="center"/>
      </w:pPr>
      <w:r>
        <w:rPr>
          <w:noProof/>
        </w:rPr>
        <mc:AlternateContent>
          <mc:Choice Requires="wps">
            <w:drawing>
              <wp:anchor distT="0" distB="0" distL="114300" distR="114300" simplePos="0" relativeHeight="251662336" behindDoc="0" locked="0" layoutInCell="1" allowOverlap="1" wp14:anchorId="3F647BCD" wp14:editId="0CEE48CF">
                <wp:simplePos x="0" y="0"/>
                <wp:positionH relativeFrom="column">
                  <wp:posOffset>2171700</wp:posOffset>
                </wp:positionH>
                <wp:positionV relativeFrom="paragraph">
                  <wp:posOffset>3568065</wp:posOffset>
                </wp:positionV>
                <wp:extent cx="907995" cy="45719"/>
                <wp:effectExtent l="0" t="101600" r="0" b="132715"/>
                <wp:wrapNone/>
                <wp:docPr id="10" name="Straight Arrow Connector 10"/>
                <wp:cNvGraphicFramePr/>
                <a:graphic xmlns:a="http://schemas.openxmlformats.org/drawingml/2006/main">
                  <a:graphicData uri="http://schemas.microsoft.com/office/word/2010/wordprocessingShape">
                    <wps:wsp>
                      <wps:cNvCnPr/>
                      <wps:spPr>
                        <a:xfrm>
                          <a:off x="0" y="0"/>
                          <a:ext cx="907995" cy="45719"/>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C9A7C1" id="Straight Arrow Connector 10" o:spid="_x0000_s1026" type="#_x0000_t32" style="position:absolute;margin-left:171pt;margin-top:280.95pt;width:71.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" strokecolor="red" strokeweight="3pt">
                <v:stroke endarrow="block"/>
              </v:shape>
            </w:pict>
          </mc:Fallback>
        </mc:AlternateContent>
      </w:r>
      <w:r>
        <w:rPr>
          <w:noProof/>
        </w:rPr>
        <mc:AlternateContent>
          <mc:Choice Requires="wps">
            <w:drawing>
              <wp:anchor distT="0" distB="0" distL="114300" distR="114300" simplePos="0" relativeHeight="251661312" behindDoc="0" locked="0" layoutInCell="1" allowOverlap="1" wp14:anchorId="2C6BDECE" wp14:editId="414F41C1">
                <wp:simplePos x="0" y="0"/>
                <wp:positionH relativeFrom="column">
                  <wp:posOffset>3991555</wp:posOffset>
                </wp:positionH>
                <wp:positionV relativeFrom="paragraph">
                  <wp:posOffset>1786752</wp:posOffset>
                </wp:positionV>
                <wp:extent cx="761780" cy="45719"/>
                <wp:effectExtent l="25400" t="38100" r="13335" b="81915"/>
                <wp:wrapNone/>
                <wp:docPr id="9" name="Straight Arrow Connector 9"/>
                <wp:cNvGraphicFramePr/>
                <a:graphic xmlns:a="http://schemas.openxmlformats.org/drawingml/2006/main">
                  <a:graphicData uri="http://schemas.microsoft.com/office/word/2010/wordprocessingShape">
                    <wps:wsp>
                      <wps:cNvCnPr/>
                      <wps:spPr>
                        <a:xfrm flipH="1">
                          <a:off x="0" y="0"/>
                          <a:ext cx="761780" cy="45719"/>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E56455" id="Straight Arrow Connector 9" o:spid="_x0000_s1026" type="#_x0000_t32" style="position:absolute;margin-left:314.3pt;margin-top:140.7pt;width:60pt;height:3.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" strokecolor="red" strokeweight="3pt">
                <v:stroke endarrow="block"/>
              </v:shape>
            </w:pict>
          </mc:Fallback>
        </mc:AlternateContent>
      </w:r>
      <w:r>
        <w:rPr>
          <w:noProof/>
        </w:rPr>
        <w:drawing>
          <wp:inline distT="0" distB="0" distL="0" distR="0" wp14:anchorId="189A5671" wp14:editId="73F2F1E8">
            <wp:extent cx="3387037" cy="3856134"/>
            <wp:effectExtent l="0" t="0" r="4445" b="508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ell phone&#10;&#10;Description automatically generated"/>
                    <pic:cNvPicPr/>
                  </pic:nvPicPr>
                  <pic:blipFill>
                    <a:blip r:embed="rId55">
                      <a:extLst>
                        <a:ext uri="{28A0092B-C50C-407E-A947-70E740481C1C}">
                          <a14:useLocalDpi xmlns:a14="http://schemas.microsoft.com/office/drawing/2010/main" val="0"/>
                        </a:ext>
                      </a:extLst>
                    </a:blip>
                    <a:stretch>
                      <a:fillRect/>
                    </a:stretch>
                  </pic:blipFill>
                  <pic:spPr>
                    <a:xfrm>
                      <a:off x="0" y="0"/>
                      <a:ext cx="3404989" cy="3876572"/>
                    </a:xfrm>
                    <a:prstGeom prst="rect">
                      <a:avLst/>
                    </a:prstGeom>
                  </pic:spPr>
                </pic:pic>
              </a:graphicData>
            </a:graphic>
          </wp:inline>
        </w:drawing>
      </w:r>
    </w:p>
    <w:p w14:paraId="7717D472" w14:textId="77777777" w:rsidR="005637E9" w:rsidRDefault="005637E9" w:rsidP="005637E9">
      <w:pPr>
        <w:jc w:val="center"/>
      </w:pPr>
    </w:p>
    <w:p w14:paraId="683DFE31" w14:textId="77777777" w:rsidR="005637E9" w:rsidRDefault="005637E9" w:rsidP="005637E9">
      <w:pPr>
        <w:jc w:val="center"/>
      </w:pPr>
    </w:p>
    <w:p w14:paraId="2D4D837B" w14:textId="77777777" w:rsidR="005637E9" w:rsidRDefault="005637E9" w:rsidP="005637E9">
      <w:pPr>
        <w:jc w:val="center"/>
      </w:pPr>
    </w:p>
    <w:p w14:paraId="11B9CBD2" w14:textId="77777777" w:rsidR="005637E9" w:rsidRDefault="005637E9" w:rsidP="005637E9">
      <w:pPr>
        <w:jc w:val="center"/>
      </w:pPr>
    </w:p>
    <w:p w14:paraId="1FCCEB5E" w14:textId="77777777" w:rsidR="005637E9" w:rsidRDefault="005637E9" w:rsidP="005637E9">
      <w:r>
        <w:t>4). If prompted with this trust prompt, check the box next to ‘Don’t ask me again…’ and click Connect</w:t>
      </w:r>
    </w:p>
    <w:p w14:paraId="136E31D8" w14:textId="77777777" w:rsidR="005637E9" w:rsidRDefault="005637E9" w:rsidP="005637E9">
      <w:pPr>
        <w:jc w:val="center"/>
      </w:pPr>
      <w:r>
        <w:rPr>
          <w:noProof/>
        </w:rPr>
        <mc:AlternateContent>
          <mc:Choice Requires="wps">
            <w:drawing>
              <wp:anchor distT="0" distB="0" distL="114300" distR="114300" simplePos="0" relativeHeight="251663360" behindDoc="0" locked="0" layoutInCell="1" allowOverlap="1" wp14:anchorId="4A374EB6" wp14:editId="46D378A7">
                <wp:simplePos x="0" y="0"/>
                <wp:positionH relativeFrom="column">
                  <wp:posOffset>800100</wp:posOffset>
                </wp:positionH>
                <wp:positionV relativeFrom="paragraph">
                  <wp:posOffset>1600835</wp:posOffset>
                </wp:positionV>
                <wp:extent cx="467360" cy="508635"/>
                <wp:effectExtent l="50800" t="25400" r="40640" b="50165"/>
                <wp:wrapNone/>
                <wp:docPr id="12" name="Straight Arrow Connector 12"/>
                <wp:cNvGraphicFramePr/>
                <a:graphic xmlns:a="http://schemas.openxmlformats.org/drawingml/2006/main">
                  <a:graphicData uri="http://schemas.microsoft.com/office/word/2010/wordprocessingShape">
                    <wps:wsp>
                      <wps:cNvCnPr/>
                      <wps:spPr>
                        <a:xfrm flipH="1">
                          <a:off x="0" y="0"/>
                          <a:ext cx="467360" cy="50863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34F180" id="Straight Arrow Connector 12" o:spid="_x0000_s1026" type="#_x0000_t32" style="position:absolute;margin-left:63pt;margin-top:126.05pt;width:36.8pt;height:40.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" strokecolor="red" strokeweight="3pt">
                <v:stroke endarrow="block"/>
              </v:shape>
            </w:pict>
          </mc:Fallback>
        </mc:AlternateContent>
      </w:r>
      <w:r>
        <w:rPr>
          <w:noProof/>
        </w:rPr>
        <mc:AlternateContent>
          <mc:Choice Requires="wps">
            <w:drawing>
              <wp:anchor distT="0" distB="0" distL="114300" distR="114300" simplePos="0" relativeHeight="251664384" behindDoc="0" locked="0" layoutInCell="1" allowOverlap="1" wp14:anchorId="39C88505" wp14:editId="5CA3EF4D">
                <wp:simplePos x="0" y="0"/>
                <wp:positionH relativeFrom="column">
                  <wp:posOffset>3946967</wp:posOffset>
                </wp:positionH>
                <wp:positionV relativeFrom="paragraph">
                  <wp:posOffset>2682074</wp:posOffset>
                </wp:positionV>
                <wp:extent cx="788725" cy="305822"/>
                <wp:effectExtent l="12700" t="12700" r="24130" b="50165"/>
                <wp:wrapNone/>
                <wp:docPr id="13" name="Straight Arrow Connector 13"/>
                <wp:cNvGraphicFramePr/>
                <a:graphic xmlns:a="http://schemas.openxmlformats.org/drawingml/2006/main">
                  <a:graphicData uri="http://schemas.microsoft.com/office/word/2010/wordprocessingShape">
                    <wps:wsp>
                      <wps:cNvCnPr/>
                      <wps:spPr>
                        <a:xfrm>
                          <a:off x="0" y="0"/>
                          <a:ext cx="788725" cy="305822"/>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1DD541" id="Straight Arrow Connector 13" o:spid="_x0000_s1026" type="#_x0000_t32" style="position:absolute;margin-left:310.8pt;margin-top:211.2pt;width:62.1pt;height:2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" strokecolor="red" strokeweight="3pt">
                <v:stroke endarrow="block"/>
              </v:shape>
            </w:pict>
          </mc:Fallback>
        </mc:AlternateContent>
      </w:r>
      <w:r>
        <w:rPr>
          <w:noProof/>
        </w:rPr>
        <w:drawing>
          <wp:inline distT="0" distB="0" distL="0" distR="0" wp14:anchorId="182038B0" wp14:editId="272B7801">
            <wp:extent cx="5709285" cy="2810980"/>
            <wp:effectExtent l="0" t="0" r="5715" b="8890"/>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creenshot of a cell phone&#10;&#10;Description automatically generated"/>
                    <pic:cNvPicPr/>
                  </pic:nvPicPr>
                  <pic:blipFill>
                    <a:blip r:embed="rId56">
                      <a:extLst>
                        <a:ext uri="{28A0092B-C50C-407E-A947-70E740481C1C}">
                          <a14:useLocalDpi xmlns:a14="http://schemas.microsoft.com/office/drawing/2010/main" val="0"/>
                        </a:ext>
                      </a:extLst>
                    </a:blip>
                    <a:stretch>
                      <a:fillRect/>
                    </a:stretch>
                  </pic:blipFill>
                  <pic:spPr>
                    <a:xfrm>
                      <a:off x="0" y="0"/>
                      <a:ext cx="5735472" cy="2823873"/>
                    </a:xfrm>
                    <a:prstGeom prst="rect">
                      <a:avLst/>
                    </a:prstGeom>
                  </pic:spPr>
                </pic:pic>
              </a:graphicData>
            </a:graphic>
          </wp:inline>
        </w:drawing>
      </w:r>
    </w:p>
    <w:p w14:paraId="057AE3E5" w14:textId="77777777" w:rsidR="005637E9" w:rsidRDefault="005637E9" w:rsidP="005637E9">
      <w:r>
        <w:t>5). When prompted, enter your Onyen password and click Ok</w:t>
      </w:r>
    </w:p>
    <w:p w14:paraId="5685730D" w14:textId="77777777" w:rsidR="005637E9" w:rsidRDefault="005637E9" w:rsidP="005637E9">
      <w:pPr>
        <w:jc w:val="center"/>
      </w:pPr>
      <w:r>
        <w:rPr>
          <w:noProof/>
        </w:rPr>
        <w:drawing>
          <wp:inline distT="0" distB="0" distL="0" distR="0" wp14:anchorId="49A77D74" wp14:editId="3984A2BC">
            <wp:extent cx="5022861" cy="3792772"/>
            <wp:effectExtent l="0" t="0" r="0" b="5080"/>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screenshot of a cell phone&#10;&#10;Description automatically generated"/>
                    <pic:cNvPicPr/>
                  </pic:nvPicPr>
                  <pic:blipFill>
                    <a:blip r:embed="rId57">
                      <a:extLst>
                        <a:ext uri="{28A0092B-C50C-407E-A947-70E740481C1C}">
                          <a14:useLocalDpi xmlns:a14="http://schemas.microsoft.com/office/drawing/2010/main" val="0"/>
                        </a:ext>
                      </a:extLst>
                    </a:blip>
                    <a:stretch>
                      <a:fillRect/>
                    </a:stretch>
                  </pic:blipFill>
                  <pic:spPr>
                    <a:xfrm>
                      <a:off x="0" y="0"/>
                      <a:ext cx="5042549" cy="3807638"/>
                    </a:xfrm>
                    <a:prstGeom prst="rect">
                      <a:avLst/>
                    </a:prstGeom>
                  </pic:spPr>
                </pic:pic>
              </a:graphicData>
            </a:graphic>
          </wp:inline>
        </w:drawing>
      </w:r>
    </w:p>
    <w:p w14:paraId="589B8FAA" w14:textId="77777777" w:rsidR="005637E9" w:rsidRDefault="005637E9" w:rsidP="005637E9">
      <w:pPr>
        <w:jc w:val="both"/>
      </w:pPr>
      <w:r>
        <w:t xml:space="preserve">6). If/when prompted for certificate trust, check the box next to ‘Don’t ask me again…’ then click the Yes button. You should now be remotely connected and see the desktop of the lab machine. </w:t>
      </w:r>
    </w:p>
    <w:p w14:paraId="62E353B5" w14:textId="77777777" w:rsidR="005637E9" w:rsidRDefault="005637E9" w:rsidP="005637E9">
      <w:pPr>
        <w:jc w:val="center"/>
      </w:pPr>
      <w:r>
        <w:rPr>
          <w:noProof/>
        </w:rPr>
        <w:lastRenderedPageBreak/>
        <mc:AlternateContent>
          <mc:Choice Requires="wps">
            <w:drawing>
              <wp:anchor distT="0" distB="0" distL="114300" distR="114300" simplePos="0" relativeHeight="251665408" behindDoc="0" locked="0" layoutInCell="1" allowOverlap="1" wp14:anchorId="3063C6BD" wp14:editId="7ECBFC3A">
                <wp:simplePos x="0" y="0"/>
                <wp:positionH relativeFrom="column">
                  <wp:posOffset>2007235</wp:posOffset>
                </wp:positionH>
                <wp:positionV relativeFrom="paragraph">
                  <wp:posOffset>2898195</wp:posOffset>
                </wp:positionV>
                <wp:extent cx="779227" cy="477079"/>
                <wp:effectExtent l="25400" t="12700" r="20955" b="43815"/>
                <wp:wrapNone/>
                <wp:docPr id="16" name="Straight Arrow Connector 16"/>
                <wp:cNvGraphicFramePr/>
                <a:graphic xmlns:a="http://schemas.openxmlformats.org/drawingml/2006/main">
                  <a:graphicData uri="http://schemas.microsoft.com/office/word/2010/wordprocessingShape">
                    <wps:wsp>
                      <wps:cNvCnPr/>
                      <wps:spPr>
                        <a:xfrm flipH="1">
                          <a:off x="0" y="0"/>
                          <a:ext cx="779227" cy="477079"/>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A2EA97" id="Straight Arrow Connector 16" o:spid="_x0000_s1026" type="#_x0000_t32" style="position:absolute;margin-left:158.05pt;margin-top:228.2pt;width:61.35pt;height:37.5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" strokecolor="red" strokeweight="3pt">
                <v:stroke endarrow="block"/>
              </v:shape>
            </w:pict>
          </mc:Fallback>
        </mc:AlternateContent>
      </w:r>
      <w:r>
        <w:rPr>
          <w:noProof/>
        </w:rPr>
        <w:drawing>
          <wp:inline distT="0" distB="0" distL="0" distR="0" wp14:anchorId="7298266B" wp14:editId="5206BFB2">
            <wp:extent cx="4144732" cy="4174766"/>
            <wp:effectExtent l="0" t="0" r="0" b="3810"/>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screenshot of a cell phone&#10;&#10;Description automatically generated"/>
                    <pic:cNvPicPr/>
                  </pic:nvPicPr>
                  <pic:blipFill>
                    <a:blip r:embed="rId58">
                      <a:extLst>
                        <a:ext uri="{28A0092B-C50C-407E-A947-70E740481C1C}">
                          <a14:useLocalDpi xmlns:a14="http://schemas.microsoft.com/office/drawing/2010/main" val="0"/>
                        </a:ext>
                      </a:extLst>
                    </a:blip>
                    <a:stretch>
                      <a:fillRect/>
                    </a:stretch>
                  </pic:blipFill>
                  <pic:spPr>
                    <a:xfrm>
                      <a:off x="0" y="0"/>
                      <a:ext cx="4155775" cy="4185889"/>
                    </a:xfrm>
                    <a:prstGeom prst="rect">
                      <a:avLst/>
                    </a:prstGeom>
                  </pic:spPr>
                </pic:pic>
              </a:graphicData>
            </a:graphic>
          </wp:inline>
        </w:drawing>
      </w:r>
    </w:p>
    <w:p w14:paraId="460F369F" w14:textId="77777777" w:rsidR="005637E9" w:rsidRDefault="005637E9" w:rsidP="005637E9"/>
    <w:p w14:paraId="50AF52DE" w14:textId="77777777" w:rsidR="005637E9" w:rsidRPr="00A97D98" w:rsidRDefault="005637E9" w:rsidP="005637E9">
      <w:pPr>
        <w:pStyle w:val="NormalWeb"/>
        <w:rPr>
          <w:color w:val="auto"/>
        </w:rPr>
      </w:pPr>
      <w:bookmarkStart w:id="1" w:name="MacUser"/>
      <w:r w:rsidRPr="00A97D98">
        <w:rPr>
          <w:color w:val="auto"/>
        </w:rPr>
        <w:t>For Mac User:</w:t>
      </w:r>
    </w:p>
    <w:bookmarkEnd w:id="1"/>
    <w:p w14:paraId="710AF812" w14:textId="77777777" w:rsidR="005637E9" w:rsidRDefault="005637E9" w:rsidP="005637E9">
      <w:r>
        <w:t>1). In order to remotely connect, you must first connect to UNC’s VPN (</w:t>
      </w:r>
      <w:hyperlink r:id="rId59" w:history="1">
        <w:r w:rsidRPr="007D215D">
          <w:rPr>
            <w:rStyle w:val="Hyperlink"/>
            <w:b/>
            <w:bCs/>
          </w:rPr>
          <w:t>CLICK HERE</w:t>
        </w:r>
      </w:hyperlink>
      <w:r>
        <w:t xml:space="preserve"> for more info). Once connected to VPN, on your Mac, open the Microsoft Remote Desktop app (the Microsoft Remote Desktop app is free and available in the App store if not already installed). Click the ‘+’ drop down menu and select Add PC</w:t>
      </w:r>
    </w:p>
    <w:p w14:paraId="4CDBBA2F" w14:textId="77777777" w:rsidR="005637E9" w:rsidRDefault="005637E9" w:rsidP="005637E9">
      <w:pPr>
        <w:jc w:val="center"/>
      </w:pPr>
      <w:r>
        <w:rPr>
          <w:noProof/>
        </w:rPr>
        <w:lastRenderedPageBreak/>
        <mc:AlternateContent>
          <mc:Choice Requires="wps">
            <w:drawing>
              <wp:anchor distT="0" distB="0" distL="114300" distR="114300" simplePos="0" relativeHeight="251666432" behindDoc="0" locked="0" layoutInCell="1" allowOverlap="1" wp14:anchorId="67F4EDFF" wp14:editId="3A5B43C7">
                <wp:simplePos x="0" y="0"/>
                <wp:positionH relativeFrom="column">
                  <wp:posOffset>1967506</wp:posOffset>
                </wp:positionH>
                <wp:positionV relativeFrom="paragraph">
                  <wp:posOffset>80700</wp:posOffset>
                </wp:positionV>
                <wp:extent cx="477079" cy="254441"/>
                <wp:effectExtent l="25400" t="12700" r="18415" b="38100"/>
                <wp:wrapNone/>
                <wp:docPr id="1" name="Straight Arrow Connector 1"/>
                <wp:cNvGraphicFramePr/>
                <a:graphic xmlns:a="http://schemas.openxmlformats.org/drawingml/2006/main">
                  <a:graphicData uri="http://schemas.microsoft.com/office/word/2010/wordprocessingShape">
                    <wps:wsp>
                      <wps:cNvCnPr/>
                      <wps:spPr>
                        <a:xfrm flipH="1">
                          <a:off x="0" y="0"/>
                          <a:ext cx="477079" cy="254441"/>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A99967" id="Straight Arrow Connector 1" o:spid="_x0000_s1026" type="#_x0000_t32" style="position:absolute;margin-left:154.9pt;margin-top:6.35pt;width:37.55pt;height:20.0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" strokecolor="red" strokeweight="3pt">
                <v:stroke endarrow="block"/>
              </v:shape>
            </w:pict>
          </mc:Fallback>
        </mc:AlternateContent>
      </w:r>
      <w:r>
        <w:rPr>
          <w:noProof/>
        </w:rPr>
        <w:drawing>
          <wp:inline distT="0" distB="0" distL="0" distR="0" wp14:anchorId="5A43F199" wp14:editId="7B985F48">
            <wp:extent cx="5554262" cy="3356189"/>
            <wp:effectExtent l="0" t="0" r="0" b="0"/>
            <wp:docPr id="18" name="Picture 18"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screenshot of a computer screen&#10;&#10;Description automatically generated"/>
                    <pic:cNvPicPr/>
                  </pic:nvPicPr>
                  <pic:blipFill>
                    <a:blip r:embed="rId60">
                      <a:extLst>
                        <a:ext uri="{28A0092B-C50C-407E-A947-70E740481C1C}">
                          <a14:useLocalDpi xmlns:a14="http://schemas.microsoft.com/office/drawing/2010/main" val="0"/>
                        </a:ext>
                      </a:extLst>
                    </a:blip>
                    <a:stretch>
                      <a:fillRect/>
                    </a:stretch>
                  </pic:blipFill>
                  <pic:spPr>
                    <a:xfrm>
                      <a:off x="0" y="0"/>
                      <a:ext cx="5583606" cy="3373920"/>
                    </a:xfrm>
                    <a:prstGeom prst="rect">
                      <a:avLst/>
                    </a:prstGeom>
                  </pic:spPr>
                </pic:pic>
              </a:graphicData>
            </a:graphic>
          </wp:inline>
        </w:drawing>
      </w:r>
    </w:p>
    <w:p w14:paraId="2482696E" w14:textId="77777777" w:rsidR="005637E9" w:rsidRDefault="005637E9" w:rsidP="005637E9">
      <w:pPr>
        <w:jc w:val="center"/>
      </w:pPr>
    </w:p>
    <w:p w14:paraId="3A1357F6" w14:textId="77777777" w:rsidR="005637E9" w:rsidRDefault="005637E9" w:rsidP="005637E9">
      <w:r>
        <w:t>2). Input the computer name followed by the suffix .dchp.unc.edu in the PC name field and click Add</w:t>
      </w:r>
    </w:p>
    <w:p w14:paraId="13223849" w14:textId="77777777" w:rsidR="005637E9" w:rsidRDefault="005637E9" w:rsidP="005637E9">
      <w:pPr>
        <w:jc w:val="center"/>
      </w:pPr>
      <w:r>
        <w:rPr>
          <w:noProof/>
        </w:rPr>
        <mc:AlternateContent>
          <mc:Choice Requires="wps">
            <w:drawing>
              <wp:anchor distT="0" distB="0" distL="114300" distR="114300" simplePos="0" relativeHeight="251667456" behindDoc="0" locked="0" layoutInCell="1" allowOverlap="1" wp14:anchorId="1F8C5228" wp14:editId="65388BE4">
                <wp:simplePos x="0" y="0"/>
                <wp:positionH relativeFrom="column">
                  <wp:posOffset>4764709</wp:posOffset>
                </wp:positionH>
                <wp:positionV relativeFrom="paragraph">
                  <wp:posOffset>582295</wp:posOffset>
                </wp:positionV>
                <wp:extent cx="761365" cy="45085"/>
                <wp:effectExtent l="25400" t="38100" r="13335" b="81915"/>
                <wp:wrapNone/>
                <wp:docPr id="4" name="Straight Arrow Connector 4"/>
                <wp:cNvGraphicFramePr/>
                <a:graphic xmlns:a="http://schemas.openxmlformats.org/drawingml/2006/main">
                  <a:graphicData uri="http://schemas.microsoft.com/office/word/2010/wordprocessingShape">
                    <wps:wsp>
                      <wps:cNvCnPr/>
                      <wps:spPr>
                        <a:xfrm flipH="1">
                          <a:off x="0" y="0"/>
                          <a:ext cx="761365" cy="4508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6B78C8" id="Straight Arrow Connector 4" o:spid="_x0000_s1026" type="#_x0000_t32" style="position:absolute;margin-left:375.15pt;margin-top:45.85pt;width:59.95pt;height:3.5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" strokecolor="red" strokeweight="3pt">
                <v:stroke endarrow="block"/>
              </v:shape>
            </w:pict>
          </mc:Fallback>
        </mc:AlternateContent>
      </w:r>
      <w:r>
        <w:rPr>
          <w:noProof/>
        </w:rPr>
        <mc:AlternateContent>
          <mc:Choice Requires="wps">
            <w:drawing>
              <wp:anchor distT="0" distB="0" distL="114300" distR="114300" simplePos="0" relativeHeight="251668480" behindDoc="0" locked="0" layoutInCell="1" allowOverlap="1" wp14:anchorId="455B8EFB" wp14:editId="64891543">
                <wp:simplePos x="0" y="0"/>
                <wp:positionH relativeFrom="column">
                  <wp:posOffset>4252926</wp:posOffset>
                </wp:positionH>
                <wp:positionV relativeFrom="paragraph">
                  <wp:posOffset>3964940</wp:posOffset>
                </wp:positionV>
                <wp:extent cx="573046" cy="342265"/>
                <wp:effectExtent l="12700" t="12700" r="49530" b="38735"/>
                <wp:wrapNone/>
                <wp:docPr id="8" name="Straight Arrow Connector 8"/>
                <wp:cNvGraphicFramePr/>
                <a:graphic xmlns:a="http://schemas.openxmlformats.org/drawingml/2006/main">
                  <a:graphicData uri="http://schemas.microsoft.com/office/word/2010/wordprocessingShape">
                    <wps:wsp>
                      <wps:cNvCnPr/>
                      <wps:spPr>
                        <a:xfrm>
                          <a:off x="0" y="0"/>
                          <a:ext cx="573046" cy="34226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DCDE46" id="Straight Arrow Connector 8" o:spid="_x0000_s1026" type="#_x0000_t32" style="position:absolute;margin-left:334.9pt;margin-top:312.2pt;width:45.1pt;height:2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" strokecolor="red" strokeweight="3pt">
                <v:stroke endarrow="block"/>
              </v:shape>
            </w:pict>
          </mc:Fallback>
        </mc:AlternateContent>
      </w:r>
      <w:r>
        <w:rPr>
          <w:noProof/>
        </w:rPr>
        <w:drawing>
          <wp:inline distT="0" distB="0" distL="0" distR="0" wp14:anchorId="7A01A29F" wp14:editId="2BC8B48F">
            <wp:extent cx="3539604" cy="4143375"/>
            <wp:effectExtent l="0" t="0" r="3810" b="0"/>
            <wp:docPr id="19" name="Picture 1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creenshot of a cell phone&#10;&#10;Description automatically generated"/>
                    <pic:cNvPicPr/>
                  </pic:nvPicPr>
                  <pic:blipFill>
                    <a:blip r:embed="rId61">
                      <a:extLst>
                        <a:ext uri="{28A0092B-C50C-407E-A947-70E740481C1C}">
                          <a14:useLocalDpi xmlns:a14="http://schemas.microsoft.com/office/drawing/2010/main" val="0"/>
                        </a:ext>
                      </a:extLst>
                    </a:blip>
                    <a:stretch>
                      <a:fillRect/>
                    </a:stretch>
                  </pic:blipFill>
                  <pic:spPr>
                    <a:xfrm>
                      <a:off x="0" y="0"/>
                      <a:ext cx="3560108" cy="4167376"/>
                    </a:xfrm>
                    <a:prstGeom prst="rect">
                      <a:avLst/>
                    </a:prstGeom>
                  </pic:spPr>
                </pic:pic>
              </a:graphicData>
            </a:graphic>
          </wp:inline>
        </w:drawing>
      </w:r>
    </w:p>
    <w:p w14:paraId="22D5F9AD" w14:textId="77777777" w:rsidR="005637E9" w:rsidRDefault="005637E9" w:rsidP="005637E9">
      <w:r>
        <w:lastRenderedPageBreak/>
        <w:t>3). The computer will now show up in the Saved PCs section. Double-click to initiate the remote session</w:t>
      </w:r>
    </w:p>
    <w:p w14:paraId="05D81B52" w14:textId="77777777" w:rsidR="005637E9" w:rsidRDefault="005637E9" w:rsidP="005637E9">
      <w:pPr>
        <w:jc w:val="center"/>
      </w:pPr>
      <w:r>
        <w:rPr>
          <w:noProof/>
        </w:rPr>
        <mc:AlternateContent>
          <mc:Choice Requires="wps">
            <w:drawing>
              <wp:anchor distT="0" distB="0" distL="114300" distR="114300" simplePos="0" relativeHeight="251669504" behindDoc="0" locked="0" layoutInCell="1" allowOverlap="1" wp14:anchorId="4DC3A319" wp14:editId="6554C50E">
                <wp:simplePos x="0" y="0"/>
                <wp:positionH relativeFrom="column">
                  <wp:posOffset>2446296</wp:posOffset>
                </wp:positionH>
                <wp:positionV relativeFrom="paragraph">
                  <wp:posOffset>684116</wp:posOffset>
                </wp:positionV>
                <wp:extent cx="674315" cy="227136"/>
                <wp:effectExtent l="25400" t="12700" r="24765" b="52705"/>
                <wp:wrapNone/>
                <wp:docPr id="20" name="Straight Arrow Connector 20"/>
                <wp:cNvGraphicFramePr/>
                <a:graphic xmlns:a="http://schemas.openxmlformats.org/drawingml/2006/main">
                  <a:graphicData uri="http://schemas.microsoft.com/office/word/2010/wordprocessingShape">
                    <wps:wsp>
                      <wps:cNvCnPr/>
                      <wps:spPr>
                        <a:xfrm flipH="1">
                          <a:off x="0" y="0"/>
                          <a:ext cx="674315" cy="227136"/>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613301" id="Straight Arrow Connector 20" o:spid="_x0000_s1026" type="#_x0000_t32" style="position:absolute;margin-left:192.6pt;margin-top:53.85pt;width:53.1pt;height:17.9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" strokecolor="red" strokeweight="3pt">
                <v:stroke endarrow="block"/>
              </v:shape>
            </w:pict>
          </mc:Fallback>
        </mc:AlternateContent>
      </w:r>
      <w:r>
        <w:rPr>
          <w:noProof/>
        </w:rPr>
        <w:drawing>
          <wp:inline distT="0" distB="0" distL="0" distR="0" wp14:anchorId="0018952A" wp14:editId="4A1F0F06">
            <wp:extent cx="6083935" cy="3665551"/>
            <wp:effectExtent l="0" t="0" r="0" b="5080"/>
            <wp:docPr id="29" name="Picture 29" descr="A screenshot of a cell phone scree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ell phone screen with text&#10;&#10;Description automatically generated"/>
                    <pic:cNvPicPr/>
                  </pic:nvPicPr>
                  <pic:blipFill>
                    <a:blip r:embed="rId62">
                      <a:extLst>
                        <a:ext uri="{28A0092B-C50C-407E-A947-70E740481C1C}">
                          <a14:useLocalDpi xmlns:a14="http://schemas.microsoft.com/office/drawing/2010/main" val="0"/>
                        </a:ext>
                      </a:extLst>
                    </a:blip>
                    <a:stretch>
                      <a:fillRect/>
                    </a:stretch>
                  </pic:blipFill>
                  <pic:spPr>
                    <a:xfrm>
                      <a:off x="0" y="0"/>
                      <a:ext cx="6127410" cy="3691744"/>
                    </a:xfrm>
                    <a:prstGeom prst="rect">
                      <a:avLst/>
                    </a:prstGeom>
                  </pic:spPr>
                </pic:pic>
              </a:graphicData>
            </a:graphic>
          </wp:inline>
        </w:drawing>
      </w:r>
    </w:p>
    <w:p w14:paraId="4E9CD87A" w14:textId="77777777" w:rsidR="005637E9" w:rsidRDefault="005637E9" w:rsidP="005637E9">
      <w:pPr>
        <w:jc w:val="center"/>
      </w:pPr>
    </w:p>
    <w:p w14:paraId="7229A94B" w14:textId="77777777" w:rsidR="005637E9" w:rsidRDefault="005637E9" w:rsidP="005637E9">
      <w:pPr>
        <w:jc w:val="center"/>
      </w:pPr>
    </w:p>
    <w:p w14:paraId="43508E71" w14:textId="77777777" w:rsidR="005637E9" w:rsidRDefault="005637E9" w:rsidP="005637E9">
      <w:r>
        <w:t>4). If prompted to trust certificate, click Show Certificate, then check the box next to “Always trust…”, click Continue and enter your PERSONAL COMPUTER password and click Update Settings (see next 3 screenshots)</w:t>
      </w:r>
    </w:p>
    <w:p w14:paraId="047569FC" w14:textId="77777777" w:rsidR="005637E9" w:rsidRDefault="005637E9" w:rsidP="005637E9">
      <w:pPr>
        <w:jc w:val="center"/>
      </w:pPr>
    </w:p>
    <w:p w14:paraId="276F8F5D" w14:textId="77777777" w:rsidR="005637E9" w:rsidRDefault="005637E9" w:rsidP="005637E9">
      <w:pPr>
        <w:jc w:val="center"/>
      </w:pPr>
      <w:r>
        <w:rPr>
          <w:noProof/>
        </w:rPr>
        <mc:AlternateContent>
          <mc:Choice Requires="wps">
            <w:drawing>
              <wp:anchor distT="0" distB="0" distL="114300" distR="114300" simplePos="0" relativeHeight="251670528" behindDoc="0" locked="0" layoutInCell="1" allowOverlap="1" wp14:anchorId="24903DD0" wp14:editId="4CA01380">
                <wp:simplePos x="0" y="0"/>
                <wp:positionH relativeFrom="column">
                  <wp:posOffset>3337007</wp:posOffset>
                </wp:positionH>
                <wp:positionV relativeFrom="paragraph">
                  <wp:posOffset>523268</wp:posOffset>
                </wp:positionV>
                <wp:extent cx="570948" cy="251045"/>
                <wp:effectExtent l="25400" t="12700" r="26035" b="41275"/>
                <wp:wrapNone/>
                <wp:docPr id="21" name="Straight Arrow Connector 21"/>
                <wp:cNvGraphicFramePr/>
                <a:graphic xmlns:a="http://schemas.openxmlformats.org/drawingml/2006/main">
                  <a:graphicData uri="http://schemas.microsoft.com/office/word/2010/wordprocessingShape">
                    <wps:wsp>
                      <wps:cNvCnPr/>
                      <wps:spPr>
                        <a:xfrm flipH="1">
                          <a:off x="0" y="0"/>
                          <a:ext cx="570948" cy="25104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091BED" id="Straight Arrow Connector 21" o:spid="_x0000_s1026" type="#_x0000_t32" style="position:absolute;margin-left:262.75pt;margin-top:41.2pt;width:44.95pt;height:19.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" strokecolor="red" strokeweight="3pt">
                <v:stroke endarrow="block"/>
              </v:shape>
            </w:pict>
          </mc:Fallback>
        </mc:AlternateContent>
      </w:r>
      <w:r>
        <w:rPr>
          <w:noProof/>
        </w:rPr>
        <w:drawing>
          <wp:inline distT="0" distB="0" distL="0" distR="0" wp14:anchorId="34190585" wp14:editId="3EF587FF">
            <wp:extent cx="3411109" cy="1008100"/>
            <wp:effectExtent l="0" t="0" r="0" b="0"/>
            <wp:docPr id="22" name="Picture 2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screenshot of a cell phone&#10;&#10;Description automatically generated"/>
                    <pic:cNvPicPr/>
                  </pic:nvPicPr>
                  <pic:blipFill>
                    <a:blip r:embed="rId63">
                      <a:extLst>
                        <a:ext uri="{28A0092B-C50C-407E-A947-70E740481C1C}">
                          <a14:useLocalDpi xmlns:a14="http://schemas.microsoft.com/office/drawing/2010/main" val="0"/>
                        </a:ext>
                      </a:extLst>
                    </a:blip>
                    <a:stretch>
                      <a:fillRect/>
                    </a:stretch>
                  </pic:blipFill>
                  <pic:spPr>
                    <a:xfrm>
                      <a:off x="0" y="0"/>
                      <a:ext cx="3462993" cy="1023433"/>
                    </a:xfrm>
                    <a:prstGeom prst="rect">
                      <a:avLst/>
                    </a:prstGeom>
                  </pic:spPr>
                </pic:pic>
              </a:graphicData>
            </a:graphic>
          </wp:inline>
        </w:drawing>
      </w:r>
    </w:p>
    <w:p w14:paraId="7DDB99B4" w14:textId="77777777" w:rsidR="005637E9" w:rsidRDefault="005637E9" w:rsidP="005637E9">
      <w:pPr>
        <w:jc w:val="center"/>
      </w:pPr>
    </w:p>
    <w:p w14:paraId="6CA4940F" w14:textId="77777777" w:rsidR="005637E9" w:rsidRDefault="005637E9" w:rsidP="005637E9">
      <w:pPr>
        <w:jc w:val="center"/>
      </w:pPr>
      <w:r>
        <w:rPr>
          <w:noProof/>
        </w:rPr>
        <w:lastRenderedPageBreak/>
        <mc:AlternateContent>
          <mc:Choice Requires="wps">
            <w:drawing>
              <wp:anchor distT="0" distB="0" distL="114300" distR="114300" simplePos="0" relativeHeight="251673600" behindDoc="0" locked="0" layoutInCell="1" allowOverlap="1" wp14:anchorId="6C6F22D1" wp14:editId="7E979C51">
                <wp:simplePos x="0" y="0"/>
                <wp:positionH relativeFrom="column">
                  <wp:posOffset>4249973</wp:posOffset>
                </wp:positionH>
                <wp:positionV relativeFrom="paragraph">
                  <wp:posOffset>1981172</wp:posOffset>
                </wp:positionV>
                <wp:extent cx="554852" cy="259798"/>
                <wp:effectExtent l="12700" t="12700" r="17145" b="45085"/>
                <wp:wrapNone/>
                <wp:docPr id="25" name="Straight Arrow Connector 25"/>
                <wp:cNvGraphicFramePr/>
                <a:graphic xmlns:a="http://schemas.openxmlformats.org/drawingml/2006/main">
                  <a:graphicData uri="http://schemas.microsoft.com/office/word/2010/wordprocessingShape">
                    <wps:wsp>
                      <wps:cNvCnPr/>
                      <wps:spPr>
                        <a:xfrm>
                          <a:off x="0" y="0"/>
                          <a:ext cx="554852" cy="259798"/>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E2C799" id="Straight Arrow Connector 25" o:spid="_x0000_s1026" type="#_x0000_t32" style="position:absolute;margin-left:334.65pt;margin-top:156pt;width:43.7pt;height:20.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" strokecolor="red" strokeweight="3pt">
                <v:stroke endarrow="block"/>
              </v:shape>
            </w:pict>
          </mc:Fallback>
        </mc:AlternateContent>
      </w:r>
      <w:r>
        <w:rPr>
          <w:noProof/>
        </w:rPr>
        <mc:AlternateContent>
          <mc:Choice Requires="wps">
            <w:drawing>
              <wp:anchor distT="0" distB="0" distL="114300" distR="114300" simplePos="0" relativeHeight="251672576" behindDoc="0" locked="0" layoutInCell="1" allowOverlap="1" wp14:anchorId="1954BAF3" wp14:editId="6294C8ED">
                <wp:simplePos x="0" y="0"/>
                <wp:positionH relativeFrom="column">
                  <wp:posOffset>2009444</wp:posOffset>
                </wp:positionH>
                <wp:positionV relativeFrom="paragraph">
                  <wp:posOffset>539750</wp:posOffset>
                </wp:positionV>
                <wp:extent cx="570948" cy="251045"/>
                <wp:effectExtent l="25400" t="12700" r="26035" b="41275"/>
                <wp:wrapNone/>
                <wp:docPr id="24" name="Straight Arrow Connector 24"/>
                <wp:cNvGraphicFramePr/>
                <a:graphic xmlns:a="http://schemas.openxmlformats.org/drawingml/2006/main">
                  <a:graphicData uri="http://schemas.microsoft.com/office/word/2010/wordprocessingShape">
                    <wps:wsp>
                      <wps:cNvCnPr/>
                      <wps:spPr>
                        <a:xfrm flipH="1">
                          <a:off x="0" y="0"/>
                          <a:ext cx="570948" cy="25104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BFFF88" id="Straight Arrow Connector 24" o:spid="_x0000_s1026" type="#_x0000_t32" style="position:absolute;margin-left:158.2pt;margin-top:42.5pt;width:44.95pt;height:19.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" strokecolor="red" strokeweight="3pt">
                <v:stroke endarrow="block"/>
              </v:shape>
            </w:pict>
          </mc:Fallback>
        </mc:AlternateContent>
      </w:r>
      <w:r>
        <w:rPr>
          <w:noProof/>
        </w:rPr>
        <w:drawing>
          <wp:inline distT="0" distB="0" distL="0" distR="0" wp14:anchorId="00ED2556" wp14:editId="24BE03AC">
            <wp:extent cx="3689405" cy="2499170"/>
            <wp:effectExtent l="0" t="0" r="0" b="3175"/>
            <wp:docPr id="23" name="Picture 2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screenshot of a cell phone&#10;&#10;Description automatically generated"/>
                    <pic:cNvPicPr/>
                  </pic:nvPicPr>
                  <pic:blipFill>
                    <a:blip r:embed="rId64">
                      <a:extLst>
                        <a:ext uri="{28A0092B-C50C-407E-A947-70E740481C1C}">
                          <a14:useLocalDpi xmlns:a14="http://schemas.microsoft.com/office/drawing/2010/main" val="0"/>
                        </a:ext>
                      </a:extLst>
                    </a:blip>
                    <a:stretch>
                      <a:fillRect/>
                    </a:stretch>
                  </pic:blipFill>
                  <pic:spPr>
                    <a:xfrm>
                      <a:off x="0" y="0"/>
                      <a:ext cx="3706375" cy="2510665"/>
                    </a:xfrm>
                    <a:prstGeom prst="rect">
                      <a:avLst/>
                    </a:prstGeom>
                  </pic:spPr>
                </pic:pic>
              </a:graphicData>
            </a:graphic>
          </wp:inline>
        </w:drawing>
      </w:r>
    </w:p>
    <w:p w14:paraId="00D10574" w14:textId="77777777" w:rsidR="005637E9" w:rsidRDefault="005637E9" w:rsidP="005637E9"/>
    <w:p w14:paraId="6DCAEC4F" w14:textId="77777777" w:rsidR="005637E9" w:rsidRDefault="005637E9" w:rsidP="005637E9">
      <w:pPr>
        <w:jc w:val="center"/>
      </w:pPr>
      <w:r>
        <w:rPr>
          <w:noProof/>
        </w:rPr>
        <w:drawing>
          <wp:inline distT="0" distB="0" distL="0" distR="0" wp14:anchorId="289FB681" wp14:editId="122929C0">
            <wp:extent cx="2861945" cy="1478943"/>
            <wp:effectExtent l="0" t="0" r="0" b="0"/>
            <wp:docPr id="26" name="Picture 2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screenshot of a cell phone&#10;&#10;Description automatically generated"/>
                    <pic:cNvPicPr/>
                  </pic:nvPicPr>
                  <pic:blipFill rotWithShape="1">
                    <a:blip r:embed="rId65">
                      <a:extLst>
                        <a:ext uri="{28A0092B-C50C-407E-A947-70E740481C1C}">
                          <a14:useLocalDpi xmlns:a14="http://schemas.microsoft.com/office/drawing/2010/main" val="0"/>
                        </a:ext>
                      </a:extLst>
                    </a:blip>
                    <a:srcRect r="2099" b="4648"/>
                    <a:stretch/>
                  </pic:blipFill>
                  <pic:spPr bwMode="auto">
                    <a:xfrm>
                      <a:off x="0" y="0"/>
                      <a:ext cx="2896432" cy="149676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CD8833F" w14:textId="77777777" w:rsidR="005637E9" w:rsidRDefault="005637E9" w:rsidP="005637E9"/>
    <w:p w14:paraId="392FC029" w14:textId="77777777" w:rsidR="005637E9" w:rsidRDefault="005637E9" w:rsidP="005637E9"/>
    <w:p w14:paraId="77EBA82D" w14:textId="77777777" w:rsidR="005637E9" w:rsidRPr="006F4F50" w:rsidRDefault="005637E9" w:rsidP="005637E9">
      <w:pPr>
        <w:jc w:val="both"/>
        <w:rPr>
          <w:color w:val="000000" w:themeColor="text1"/>
        </w:rPr>
      </w:pPr>
      <w:r>
        <w:t xml:space="preserve">5). Input </w:t>
      </w:r>
      <w:hyperlink r:id="rId66" w:history="1">
        <w:r w:rsidRPr="000B2C9D">
          <w:rPr>
            <w:rStyle w:val="Hyperlink"/>
          </w:rPr>
          <w:t>{your-onyen}@ad.unc.edu</w:t>
        </w:r>
      </w:hyperlink>
      <w:r>
        <w:rPr>
          <w:rStyle w:val="Hyperlink"/>
          <w:color w:val="000000" w:themeColor="text1"/>
        </w:rPr>
        <w:t xml:space="preserve"> (e.g.coxjm@ad.unc.edu), your Onyen password and click Continue. </w:t>
      </w:r>
      <w:r>
        <w:t>You should now be remotely connected and see the desktop of the lab machine.</w:t>
      </w:r>
    </w:p>
    <w:p w14:paraId="269FCAE6" w14:textId="4703D5EC" w:rsidR="005637E9" w:rsidRPr="001C7C25" w:rsidRDefault="00F37BDE" w:rsidP="005637E9">
      <w:pPr>
        <w:jc w:val="center"/>
      </w:pPr>
      <w:r>
        <w:rPr>
          <w:noProof/>
        </w:rPr>
        <mc:AlternateContent>
          <mc:Choice Requires="wps">
            <w:drawing>
              <wp:anchor distT="0" distB="0" distL="114300" distR="114300" simplePos="0" relativeHeight="251671552" behindDoc="0" locked="0" layoutInCell="1" allowOverlap="1" wp14:anchorId="5AB43490" wp14:editId="4758B396">
                <wp:simplePos x="0" y="0"/>
                <wp:positionH relativeFrom="column">
                  <wp:posOffset>4873625</wp:posOffset>
                </wp:positionH>
                <wp:positionV relativeFrom="paragraph">
                  <wp:posOffset>1631315</wp:posOffset>
                </wp:positionV>
                <wp:extent cx="779227" cy="477079"/>
                <wp:effectExtent l="25400" t="12700" r="20955" b="43815"/>
                <wp:wrapNone/>
                <wp:docPr id="28" name="Straight Arrow Connector 28"/>
                <wp:cNvGraphicFramePr/>
                <a:graphic xmlns:a="http://schemas.openxmlformats.org/drawingml/2006/main">
                  <a:graphicData uri="http://schemas.microsoft.com/office/word/2010/wordprocessingShape">
                    <wps:wsp>
                      <wps:cNvCnPr/>
                      <wps:spPr>
                        <a:xfrm flipH="1">
                          <a:off x="0" y="0"/>
                          <a:ext cx="779227" cy="477079"/>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8AACDD" id="Straight Arrow Connector 28" o:spid="_x0000_s1026" type="#_x0000_t32" style="position:absolute;margin-left:383.75pt;margin-top:128.45pt;width:61.35pt;height:37.5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" strokecolor="red" strokeweight="3pt">
                <v:stroke endarrow="block"/>
              </v:shape>
            </w:pict>
          </mc:Fallback>
        </mc:AlternateContent>
      </w:r>
      <w:r w:rsidR="005637E9">
        <w:rPr>
          <w:noProof/>
        </w:rPr>
        <w:drawing>
          <wp:inline distT="0" distB="0" distL="0" distR="0" wp14:anchorId="50337364" wp14:editId="60DEB435">
            <wp:extent cx="4588042" cy="2550050"/>
            <wp:effectExtent l="0" t="0" r="0" b="3175"/>
            <wp:docPr id="27" name="Picture 2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screenshot of a cell phone&#10;&#10;Description automatically generated"/>
                    <pic:cNvPicPr/>
                  </pic:nvPicPr>
                  <pic:blipFill>
                    <a:blip r:embed="rId67">
                      <a:extLst>
                        <a:ext uri="{28A0092B-C50C-407E-A947-70E740481C1C}">
                          <a14:useLocalDpi xmlns:a14="http://schemas.microsoft.com/office/drawing/2010/main" val="0"/>
                        </a:ext>
                      </a:extLst>
                    </a:blip>
                    <a:stretch>
                      <a:fillRect/>
                    </a:stretch>
                  </pic:blipFill>
                  <pic:spPr>
                    <a:xfrm>
                      <a:off x="0" y="0"/>
                      <a:ext cx="4596394" cy="2554692"/>
                    </a:xfrm>
                    <a:prstGeom prst="rect">
                      <a:avLst/>
                    </a:prstGeom>
                  </pic:spPr>
                </pic:pic>
              </a:graphicData>
            </a:graphic>
          </wp:inline>
        </w:drawing>
      </w:r>
    </w:p>
    <w:p w14:paraId="6AEF98AE" w14:textId="753792C7" w:rsidR="005637E9" w:rsidRDefault="005637E9" w:rsidP="00F1130D"/>
    <w:p w14:paraId="7006D8E5" w14:textId="671B99EE" w:rsidR="00F37BDE" w:rsidRDefault="00F37BDE" w:rsidP="00F1130D"/>
    <w:p w14:paraId="28ED3E77" w14:textId="3ADBAD63" w:rsidR="00F37BDE" w:rsidRDefault="00F37BDE" w:rsidP="00F1130D"/>
    <w:p w14:paraId="189771E1" w14:textId="77777777" w:rsidR="00F37BDE" w:rsidRDefault="00F37BDE" w:rsidP="00F1130D"/>
    <w:p w14:paraId="21BDB313" w14:textId="122CB0D2" w:rsidR="00F37BDE" w:rsidRDefault="00F37BDE" w:rsidP="00F1130D">
      <w:r w:rsidRPr="00A97D98">
        <w:rPr>
          <w:b/>
        </w:rPr>
        <w:object w:dxaOrig="9599" w:dyaOrig="465" w14:anchorId="5A9E9E53">
          <v:shape id="_x0000_i1031" type="#_x0000_t75" style="width:467.5pt;height:23pt" o:ole="">
            <v:imagedata r:id="rId12" o:title=""/>
          </v:shape>
          <o:OLEObject Type="Embed" ProgID="MSPhotoEd.3" ShapeID="_x0000_i1031" DrawAspect="Content" ObjectID="_1690875202" r:id="rId68"/>
        </w:object>
      </w:r>
    </w:p>
    <w:p w14:paraId="4BAC79B1" w14:textId="77777777" w:rsidR="00F37BDE" w:rsidRPr="00DA6CBF" w:rsidRDefault="00F37BDE" w:rsidP="00F37BDE">
      <w:pPr>
        <w:rPr>
          <w:b/>
        </w:rPr>
      </w:pPr>
      <w:r w:rsidRPr="00DA6CBF">
        <w:rPr>
          <w:b/>
        </w:rPr>
        <w:t>OTHER INFORMATION: Taking ESRI Virtual Campus Courses</w:t>
      </w:r>
    </w:p>
    <w:p w14:paraId="32C55956" w14:textId="77777777" w:rsidR="00F37BDE" w:rsidRPr="00DA6CBF" w:rsidRDefault="00F37BDE" w:rsidP="00F37BDE">
      <w:pPr>
        <w:rPr>
          <w:b/>
        </w:rPr>
      </w:pPr>
    </w:p>
    <w:p w14:paraId="58011082" w14:textId="77777777" w:rsidR="00F37BDE" w:rsidRPr="00DA6CBF" w:rsidRDefault="00F37BDE" w:rsidP="00F37BDE">
      <w:r w:rsidRPr="00DA6CBF">
        <w:t xml:space="preserve">Virtual Campus is ESRI's on-line training center. Virtual Campus offers many training courses centered on learning GIS and using ESRI's GIS software packages, which you may want to take to supplement or expand on your GIS experience from this course. For more information, explore the Virtual Campus: </w:t>
      </w:r>
      <w:r w:rsidRPr="00DA6CBF">
        <w:br/>
      </w:r>
      <w:r w:rsidRPr="00DA6CBF">
        <w:br/>
      </w:r>
      <w:hyperlink r:id="rId69" w:history="1">
        <w:r w:rsidRPr="00DA6CBF">
          <w:rPr>
            <w:rStyle w:val="Hyperlink"/>
            <w:color w:val="0000FF"/>
          </w:rPr>
          <w:t>http://campus.esri.com</w:t>
        </w:r>
      </w:hyperlink>
    </w:p>
    <w:p w14:paraId="3BE32404" w14:textId="77777777" w:rsidR="00F37BDE" w:rsidRPr="00DA6CBF" w:rsidRDefault="00F37BDE" w:rsidP="00F37BDE"/>
    <w:p w14:paraId="13E990A9" w14:textId="77777777" w:rsidR="00F37BDE" w:rsidRPr="00DA6CBF" w:rsidRDefault="00F37BDE" w:rsidP="00F37BDE">
      <w:r w:rsidRPr="00DA6CBF">
        <w:t>While the majority of the courses have an enrollment fee (typically $100), creating a member account is free, and there are several intro modules that can be taken free of charge.  As part of the University Site License program, ESRI allows UNC unlimited access to seats at the ESRI Virtual Campus. This does not, however, apply to every course offered at the virtual campus.  To see which courses are available free and how you can take them, see:</w:t>
      </w:r>
    </w:p>
    <w:p w14:paraId="025F69C2" w14:textId="77777777" w:rsidR="00F37BDE" w:rsidRPr="00DA6CBF" w:rsidRDefault="00F37BDE" w:rsidP="00F37BDE">
      <w:pPr>
        <w:rPr>
          <w:b/>
        </w:rPr>
      </w:pPr>
    </w:p>
    <w:p w14:paraId="2168DA18" w14:textId="77777777" w:rsidR="00F37BDE" w:rsidRDefault="00901040" w:rsidP="00F37BDE">
      <w:pPr>
        <w:rPr>
          <w:color w:val="0000FF"/>
        </w:rPr>
      </w:pPr>
      <w:hyperlink r:id="rId70" w:history="1">
        <w:r w:rsidR="00F37BDE" w:rsidRPr="00DA6CBF">
          <w:rPr>
            <w:rStyle w:val="Hyperlink"/>
            <w:color w:val="0000FF"/>
          </w:rPr>
          <w:t>http://its.unc.edu/gis/virtual_campus/</w:t>
        </w:r>
      </w:hyperlink>
      <w:r w:rsidR="00F37BDE" w:rsidRPr="00DA6CBF">
        <w:rPr>
          <w:color w:val="0000FF"/>
        </w:rPr>
        <w:t xml:space="preserve"> </w:t>
      </w:r>
    </w:p>
    <w:p w14:paraId="4E83A16A" w14:textId="77777777" w:rsidR="00F37BDE" w:rsidRDefault="00F37BDE" w:rsidP="00F37BDE">
      <w:pPr>
        <w:rPr>
          <w:color w:val="0000FF"/>
        </w:rPr>
      </w:pPr>
    </w:p>
    <w:p w14:paraId="2AD4300F" w14:textId="77777777" w:rsidR="00F37BDE" w:rsidRDefault="00F37BDE" w:rsidP="00F37BDE">
      <w:pPr>
        <w:rPr>
          <w:b/>
        </w:rPr>
      </w:pPr>
    </w:p>
    <w:p w14:paraId="29446D0B" w14:textId="77777777" w:rsidR="00F37BDE" w:rsidRPr="00DA6CBF" w:rsidRDefault="00F37BDE" w:rsidP="00F37BDE">
      <w:pPr>
        <w:rPr>
          <w:b/>
        </w:rPr>
      </w:pPr>
      <w:r w:rsidRPr="00DA6CBF">
        <w:rPr>
          <w:b/>
        </w:rPr>
        <w:t>OTHER INFORMATION: GIS LINKS</w:t>
      </w:r>
    </w:p>
    <w:p w14:paraId="4117FE50" w14:textId="77777777" w:rsidR="00F37BDE" w:rsidRPr="00DA6CBF" w:rsidRDefault="00F37BDE" w:rsidP="00F37BDE">
      <w:pPr>
        <w:rPr>
          <w:b/>
          <w:bCs/>
        </w:rPr>
      </w:pPr>
    </w:p>
    <w:p w14:paraId="50840932" w14:textId="77777777" w:rsidR="00F37BDE" w:rsidRPr="00DA6CBF" w:rsidRDefault="00F37BDE" w:rsidP="00F37BDE">
      <w:pPr>
        <w:numPr>
          <w:ilvl w:val="0"/>
          <w:numId w:val="17"/>
        </w:numPr>
      </w:pPr>
      <w:r w:rsidRPr="00DA6CBF">
        <w:rPr>
          <w:b/>
          <w:bCs/>
        </w:rPr>
        <w:t>National Spatial Data Infrastructure (NSDI)</w:t>
      </w:r>
      <w:r w:rsidRPr="00DA6CBF">
        <w:t xml:space="preserve"> </w:t>
      </w:r>
    </w:p>
    <w:p w14:paraId="74619D9A" w14:textId="77777777" w:rsidR="00F37BDE" w:rsidRPr="00DA6CBF" w:rsidRDefault="00901040" w:rsidP="00F37BDE">
      <w:hyperlink r:id="rId71" w:history="1">
        <w:r w:rsidR="00F37BDE" w:rsidRPr="00DA6CBF">
          <w:rPr>
            <w:rStyle w:val="Hyperlink"/>
            <w:color w:val="auto"/>
          </w:rPr>
          <w:t>http://www.fgdc.gov</w:t>
        </w:r>
      </w:hyperlink>
      <w:r w:rsidR="00F37BDE" w:rsidRPr="00DA6CBF">
        <w:t xml:space="preserve"> </w:t>
      </w:r>
    </w:p>
    <w:p w14:paraId="5FE80000" w14:textId="77777777" w:rsidR="00F37BDE" w:rsidRPr="00DA6CBF" w:rsidRDefault="00901040" w:rsidP="00F37BDE">
      <w:hyperlink r:id="rId72" w:history="1">
        <w:r w:rsidR="00F37BDE" w:rsidRPr="00DA6CBF">
          <w:rPr>
            <w:rStyle w:val="Hyperlink"/>
            <w:color w:val="auto"/>
          </w:rPr>
          <w:t>http://nsdi.usgs.gov/</w:t>
        </w:r>
      </w:hyperlink>
      <w:r w:rsidR="00F37BDE" w:rsidRPr="00DA6CBF">
        <w:t xml:space="preserve"> </w:t>
      </w:r>
    </w:p>
    <w:p w14:paraId="6254DEEF" w14:textId="77777777" w:rsidR="00F37BDE" w:rsidRPr="00DA6CBF" w:rsidRDefault="00901040" w:rsidP="00F37BDE">
      <w:hyperlink r:id="rId73" w:history="1">
        <w:r w:rsidR="00F37BDE" w:rsidRPr="00DA6CBF">
          <w:rPr>
            <w:rStyle w:val="Hyperlink"/>
            <w:color w:val="auto"/>
          </w:rPr>
          <w:t>http://fgdclearhs.er.usgs.gov/ (FGDC Clearinghouse Referral Server)</w:t>
        </w:r>
      </w:hyperlink>
      <w:r w:rsidR="00F37BDE" w:rsidRPr="00DA6CBF">
        <w:t xml:space="preserve"> </w:t>
      </w:r>
    </w:p>
    <w:p w14:paraId="6CF955FB" w14:textId="77777777" w:rsidR="00F37BDE" w:rsidRPr="00DA6CBF" w:rsidRDefault="00901040" w:rsidP="00F37BDE">
      <w:pPr>
        <w:rPr>
          <w:lang w:val="nb-NO"/>
        </w:rPr>
      </w:pPr>
      <w:hyperlink r:id="rId74" w:history="1">
        <w:r w:rsidR="00F37BDE" w:rsidRPr="00DA6CBF">
          <w:rPr>
            <w:rStyle w:val="Hyperlink"/>
            <w:color w:val="auto"/>
            <w:lang w:val="nb-NO"/>
          </w:rPr>
          <w:t>http://www.its.nbs.gov/nbs/meta/meta.html (Metadata Standard)</w:t>
        </w:r>
      </w:hyperlink>
      <w:r w:rsidR="00F37BDE" w:rsidRPr="00DA6CBF">
        <w:rPr>
          <w:lang w:val="nb-NO"/>
        </w:rPr>
        <w:t xml:space="preserve"> </w:t>
      </w:r>
    </w:p>
    <w:p w14:paraId="34647240" w14:textId="77777777" w:rsidR="00F37BDE" w:rsidRPr="00DA6CBF" w:rsidRDefault="00901040" w:rsidP="00F37BDE">
      <w:pPr>
        <w:rPr>
          <w:lang w:val="nb-NO"/>
        </w:rPr>
      </w:pPr>
      <w:hyperlink r:id="rId75" w:history="1">
        <w:r w:rsidR="00F37BDE" w:rsidRPr="00DA6CBF">
          <w:rPr>
            <w:rStyle w:val="Hyperlink"/>
            <w:color w:val="auto"/>
            <w:lang w:val="nb-NO"/>
          </w:rPr>
          <w:t>http://www.fgdc.gov/framework/overview.html (NSDI Framework Initiative)</w:t>
        </w:r>
      </w:hyperlink>
      <w:r w:rsidR="00F37BDE" w:rsidRPr="00DA6CBF">
        <w:rPr>
          <w:lang w:val="nb-NO"/>
        </w:rPr>
        <w:t xml:space="preserve">  </w:t>
      </w:r>
    </w:p>
    <w:p w14:paraId="0C7FC2AA" w14:textId="77777777" w:rsidR="00F37BDE" w:rsidRPr="00DA6CBF" w:rsidRDefault="00F37BDE" w:rsidP="00F37BDE">
      <w:pPr>
        <w:rPr>
          <w:b/>
          <w:bCs/>
        </w:rPr>
      </w:pPr>
    </w:p>
    <w:p w14:paraId="1C5BBD31" w14:textId="77777777" w:rsidR="00F37BDE" w:rsidRPr="00DA6CBF" w:rsidRDefault="00F37BDE" w:rsidP="00F37BDE">
      <w:pPr>
        <w:numPr>
          <w:ilvl w:val="0"/>
          <w:numId w:val="17"/>
        </w:numPr>
      </w:pPr>
      <w:r w:rsidRPr="00DA6CBF">
        <w:rPr>
          <w:b/>
          <w:bCs/>
        </w:rPr>
        <w:t>Databases - National</w:t>
      </w:r>
      <w:r w:rsidRPr="00DA6CBF">
        <w:t xml:space="preserve"> </w:t>
      </w:r>
    </w:p>
    <w:p w14:paraId="0675B494" w14:textId="77777777" w:rsidR="00F37BDE" w:rsidRPr="00DA6CBF" w:rsidRDefault="00901040" w:rsidP="00F37BDE">
      <w:hyperlink r:id="rId76" w:history="1">
        <w:r w:rsidR="00F37BDE" w:rsidRPr="00DA6CBF">
          <w:rPr>
            <w:rStyle w:val="Hyperlink"/>
            <w:color w:val="auto"/>
          </w:rPr>
          <w:t>http://www.census.gov/geo/www/tiger/</w:t>
        </w:r>
      </w:hyperlink>
      <w:r w:rsidR="00F37BDE" w:rsidRPr="00DA6CBF">
        <w:t xml:space="preserve"> </w:t>
      </w:r>
    </w:p>
    <w:p w14:paraId="6C9D58F2" w14:textId="77777777" w:rsidR="00F37BDE" w:rsidRPr="00DA6CBF" w:rsidRDefault="00901040" w:rsidP="00F37BDE">
      <w:hyperlink r:id="rId77" w:history="1">
        <w:r w:rsidR="00F37BDE" w:rsidRPr="00DA6CBF">
          <w:rPr>
            <w:rStyle w:val="Hyperlink"/>
            <w:color w:val="auto"/>
          </w:rPr>
          <w:t>ftp://ftp.census.gov/pub/tiger/boundary/</w:t>
        </w:r>
      </w:hyperlink>
      <w:r w:rsidR="00F37BDE" w:rsidRPr="00DA6CBF">
        <w:t xml:space="preserve"> </w:t>
      </w:r>
    </w:p>
    <w:p w14:paraId="6B6A2B2E" w14:textId="77777777" w:rsidR="00F37BDE" w:rsidRPr="00DA6CBF" w:rsidRDefault="00901040" w:rsidP="00F37BDE">
      <w:hyperlink r:id="rId78" w:history="1">
        <w:r w:rsidR="00F37BDE" w:rsidRPr="00DA6CBF">
          <w:rPr>
            <w:rStyle w:val="Hyperlink"/>
            <w:color w:val="auto"/>
          </w:rPr>
          <w:t>http://www.wessex.com/</w:t>
        </w:r>
      </w:hyperlink>
      <w:r w:rsidR="00F37BDE" w:rsidRPr="00DA6CBF">
        <w:t xml:space="preserve"> </w:t>
      </w:r>
    </w:p>
    <w:p w14:paraId="630779DF" w14:textId="77777777" w:rsidR="00F37BDE" w:rsidRPr="00DA6CBF" w:rsidRDefault="00901040" w:rsidP="00F37BDE">
      <w:hyperlink r:id="rId79" w:history="1">
        <w:r w:rsidR="00F37BDE" w:rsidRPr="00DA6CBF">
          <w:rPr>
            <w:rStyle w:val="Hyperlink"/>
            <w:color w:val="auto"/>
          </w:rPr>
          <w:t>http://www.etak.com/</w:t>
        </w:r>
      </w:hyperlink>
      <w:r w:rsidR="00F37BDE" w:rsidRPr="00DA6CBF">
        <w:t xml:space="preserve"> </w:t>
      </w:r>
    </w:p>
    <w:p w14:paraId="30DB4B16" w14:textId="77777777" w:rsidR="00F37BDE" w:rsidRPr="00DA6CBF" w:rsidRDefault="00F37BDE" w:rsidP="00F37BDE">
      <w:pPr>
        <w:rPr>
          <w:b/>
          <w:bCs/>
        </w:rPr>
      </w:pPr>
    </w:p>
    <w:p w14:paraId="67DC541F" w14:textId="77777777" w:rsidR="00F37BDE" w:rsidRPr="00DA6CBF" w:rsidRDefault="00F37BDE" w:rsidP="00F37BDE">
      <w:pPr>
        <w:numPr>
          <w:ilvl w:val="0"/>
          <w:numId w:val="17"/>
        </w:numPr>
      </w:pPr>
      <w:r w:rsidRPr="00DA6CBF">
        <w:rPr>
          <w:b/>
          <w:bCs/>
        </w:rPr>
        <w:t>Digital Line Graph (DLG)</w:t>
      </w:r>
      <w:r w:rsidRPr="00DA6CBF">
        <w:t xml:space="preserve"> </w:t>
      </w:r>
    </w:p>
    <w:p w14:paraId="0A940DE5" w14:textId="77777777" w:rsidR="00F37BDE" w:rsidRPr="00DA6CBF" w:rsidRDefault="00901040" w:rsidP="00F37BDE">
      <w:hyperlink r:id="rId80" w:history="1">
        <w:r w:rsidR="00F37BDE" w:rsidRPr="00DA6CBF">
          <w:rPr>
            <w:rStyle w:val="Hyperlink"/>
            <w:color w:val="auto"/>
          </w:rPr>
          <w:t>http://edcwww.cr.usgs.gov/nsdi/gendlg.htm</w:t>
        </w:r>
      </w:hyperlink>
      <w:r w:rsidR="00F37BDE" w:rsidRPr="00DA6CBF">
        <w:t xml:space="preserve"> </w:t>
      </w:r>
    </w:p>
    <w:p w14:paraId="6CE5BB7E" w14:textId="77777777" w:rsidR="00F37BDE" w:rsidRPr="00DA6CBF" w:rsidRDefault="00F37BDE" w:rsidP="00F37BDE">
      <w:pPr>
        <w:rPr>
          <w:b/>
          <w:bCs/>
        </w:rPr>
      </w:pPr>
    </w:p>
    <w:p w14:paraId="4456BE8B" w14:textId="77777777" w:rsidR="00F37BDE" w:rsidRPr="00DA6CBF" w:rsidRDefault="00F37BDE" w:rsidP="00F37BDE">
      <w:pPr>
        <w:numPr>
          <w:ilvl w:val="0"/>
          <w:numId w:val="17"/>
        </w:numPr>
      </w:pPr>
      <w:r w:rsidRPr="00DA6CBF">
        <w:rPr>
          <w:b/>
          <w:bCs/>
        </w:rPr>
        <w:t>Digital Elevation Model (DEM)</w:t>
      </w:r>
      <w:r w:rsidRPr="00DA6CBF">
        <w:t xml:space="preserve"> </w:t>
      </w:r>
    </w:p>
    <w:p w14:paraId="4ED8B861" w14:textId="77777777" w:rsidR="00F37BDE" w:rsidRPr="00DA6CBF" w:rsidRDefault="00901040" w:rsidP="00F37BDE">
      <w:hyperlink r:id="rId81" w:history="1">
        <w:r w:rsidR="00F37BDE" w:rsidRPr="00DA6CBF">
          <w:rPr>
            <w:rStyle w:val="Hyperlink"/>
            <w:color w:val="auto"/>
          </w:rPr>
          <w:t>http://edcwww.cr.usgs.gov/nsdi/gendem.htm</w:t>
        </w:r>
      </w:hyperlink>
      <w:r w:rsidR="00F37BDE" w:rsidRPr="00DA6CBF">
        <w:t xml:space="preserve"> </w:t>
      </w:r>
    </w:p>
    <w:p w14:paraId="6B2651EE" w14:textId="77777777" w:rsidR="00F37BDE" w:rsidRPr="00DA6CBF" w:rsidRDefault="00F37BDE" w:rsidP="00F37BDE">
      <w:pPr>
        <w:rPr>
          <w:b/>
          <w:bCs/>
        </w:rPr>
      </w:pPr>
    </w:p>
    <w:p w14:paraId="3821F87E" w14:textId="77777777" w:rsidR="00F37BDE" w:rsidRPr="00DA6CBF" w:rsidRDefault="00F37BDE" w:rsidP="00F37BDE">
      <w:pPr>
        <w:numPr>
          <w:ilvl w:val="0"/>
          <w:numId w:val="17"/>
        </w:numPr>
        <w:rPr>
          <w:lang w:val="es-ES"/>
        </w:rPr>
      </w:pPr>
      <w:r w:rsidRPr="00DA6CBF">
        <w:rPr>
          <w:b/>
          <w:bCs/>
          <w:lang w:val="es-ES"/>
        </w:rPr>
        <w:t>Digital Orthophoto Quads (DOQ)</w:t>
      </w:r>
      <w:r w:rsidRPr="00DA6CBF">
        <w:rPr>
          <w:lang w:val="es-ES"/>
        </w:rPr>
        <w:t xml:space="preserve">; </w:t>
      </w:r>
      <w:r w:rsidRPr="00DA6CBF">
        <w:rPr>
          <w:b/>
          <w:bCs/>
          <w:lang w:val="es-ES"/>
        </w:rPr>
        <w:t>Digital aerial photography - rectified</w:t>
      </w:r>
      <w:r w:rsidRPr="00DA6CBF">
        <w:rPr>
          <w:lang w:val="es-ES"/>
        </w:rPr>
        <w:t xml:space="preserve"> </w:t>
      </w:r>
    </w:p>
    <w:p w14:paraId="0A46DC4F" w14:textId="77777777" w:rsidR="00F37BDE" w:rsidRPr="00DA6CBF" w:rsidRDefault="00901040" w:rsidP="00F37BDE">
      <w:pPr>
        <w:rPr>
          <w:lang w:val="es-ES"/>
        </w:rPr>
      </w:pPr>
      <w:hyperlink r:id="rId82" w:history="1">
        <w:r w:rsidR="00F37BDE" w:rsidRPr="00DA6CBF">
          <w:rPr>
            <w:rStyle w:val="Hyperlink"/>
            <w:color w:val="auto"/>
            <w:lang w:val="es-ES"/>
          </w:rPr>
          <w:t>http://nsdi.usgs.gov/nsdi/products/doq.html</w:t>
        </w:r>
      </w:hyperlink>
      <w:r w:rsidR="00F37BDE" w:rsidRPr="00DA6CBF">
        <w:rPr>
          <w:lang w:val="es-ES"/>
        </w:rPr>
        <w:t xml:space="preserve"> </w:t>
      </w:r>
    </w:p>
    <w:p w14:paraId="5B7E70B4" w14:textId="77777777" w:rsidR="00F37BDE" w:rsidRPr="00DA6CBF" w:rsidRDefault="00901040" w:rsidP="00F37BDE">
      <w:pPr>
        <w:rPr>
          <w:lang w:val="es-ES"/>
        </w:rPr>
      </w:pPr>
      <w:hyperlink r:id="rId83" w:history="1">
        <w:r w:rsidR="00F37BDE" w:rsidRPr="00DA6CBF">
          <w:rPr>
            <w:rStyle w:val="Hyperlink"/>
            <w:color w:val="auto"/>
            <w:lang w:val="es-ES"/>
          </w:rPr>
          <w:t>http://mapping.usgs.gov/www/ti/DOQ/doqta.html</w:t>
        </w:r>
      </w:hyperlink>
      <w:r w:rsidR="00F37BDE" w:rsidRPr="00DA6CBF">
        <w:rPr>
          <w:lang w:val="es-ES"/>
        </w:rPr>
        <w:t xml:space="preserve"> </w:t>
      </w:r>
    </w:p>
    <w:p w14:paraId="1CB69776" w14:textId="77777777" w:rsidR="00F37BDE" w:rsidRPr="00DA6CBF" w:rsidRDefault="00901040" w:rsidP="00F37BDE">
      <w:hyperlink r:id="rId84" w:history="1">
        <w:r w:rsidR="00F37BDE" w:rsidRPr="00DA6CBF">
          <w:rPr>
            <w:rStyle w:val="Hyperlink"/>
            <w:color w:val="auto"/>
          </w:rPr>
          <w:t>http://ortho.mit.edu</w:t>
        </w:r>
      </w:hyperlink>
      <w:r w:rsidR="00F37BDE" w:rsidRPr="00DA6CBF">
        <w:t xml:space="preserve"> </w:t>
      </w:r>
    </w:p>
    <w:p w14:paraId="23DD5D31" w14:textId="77777777" w:rsidR="00F37BDE" w:rsidRPr="00DA6CBF" w:rsidRDefault="00F37BDE" w:rsidP="00F37BDE">
      <w:pPr>
        <w:rPr>
          <w:b/>
          <w:bCs/>
          <w:lang w:val="nb-NO"/>
        </w:rPr>
      </w:pPr>
    </w:p>
    <w:p w14:paraId="7E4CD3AC" w14:textId="77777777" w:rsidR="00F37BDE" w:rsidRPr="00DA6CBF" w:rsidRDefault="00F37BDE" w:rsidP="00F37BDE">
      <w:pPr>
        <w:numPr>
          <w:ilvl w:val="0"/>
          <w:numId w:val="17"/>
        </w:numPr>
        <w:rPr>
          <w:lang w:val="nb-NO"/>
        </w:rPr>
      </w:pPr>
      <w:r w:rsidRPr="00DA6CBF">
        <w:rPr>
          <w:b/>
          <w:bCs/>
          <w:lang w:val="nb-NO"/>
        </w:rPr>
        <w:lastRenderedPageBreak/>
        <w:t>Digital Raster Graphics (DRG)</w:t>
      </w:r>
      <w:r w:rsidRPr="00DA6CBF">
        <w:rPr>
          <w:lang w:val="nb-NO"/>
        </w:rPr>
        <w:t xml:space="preserve">; </w:t>
      </w:r>
      <w:r w:rsidRPr="00DA6CBF">
        <w:rPr>
          <w:b/>
          <w:bCs/>
          <w:lang w:val="nb-NO"/>
        </w:rPr>
        <w:t>Digital 7.5 minute maps</w:t>
      </w:r>
      <w:r w:rsidRPr="00DA6CBF">
        <w:rPr>
          <w:lang w:val="nb-NO"/>
        </w:rPr>
        <w:t xml:space="preserve"> </w:t>
      </w:r>
    </w:p>
    <w:p w14:paraId="64617A7F" w14:textId="77777777" w:rsidR="00F37BDE" w:rsidRPr="00DA6CBF" w:rsidRDefault="00901040" w:rsidP="00F37BDE">
      <w:pPr>
        <w:rPr>
          <w:lang w:val="nb-NO"/>
        </w:rPr>
      </w:pPr>
      <w:hyperlink r:id="rId85" w:history="1">
        <w:r w:rsidR="00F37BDE" w:rsidRPr="00DA6CBF">
          <w:rPr>
            <w:rStyle w:val="Hyperlink"/>
            <w:color w:val="auto"/>
            <w:lang w:val="nb-NO"/>
          </w:rPr>
          <w:t>http://mapping.usgs.gov/nsdi/html/drg.html</w:t>
        </w:r>
      </w:hyperlink>
      <w:r w:rsidR="00F37BDE" w:rsidRPr="00DA6CBF">
        <w:rPr>
          <w:lang w:val="nb-NO"/>
        </w:rPr>
        <w:t xml:space="preserve"> </w:t>
      </w:r>
    </w:p>
    <w:p w14:paraId="0AA554A6" w14:textId="77777777" w:rsidR="00F37BDE" w:rsidRPr="00DA6CBF" w:rsidRDefault="00F37BDE" w:rsidP="00F37BDE">
      <w:pPr>
        <w:rPr>
          <w:b/>
          <w:bCs/>
          <w:lang w:val="nb-NO"/>
        </w:rPr>
      </w:pPr>
    </w:p>
    <w:p w14:paraId="03AD171C" w14:textId="77777777" w:rsidR="00F37BDE" w:rsidRPr="00DA6CBF" w:rsidRDefault="00F37BDE" w:rsidP="00F37BDE">
      <w:pPr>
        <w:numPr>
          <w:ilvl w:val="0"/>
          <w:numId w:val="17"/>
        </w:numPr>
      </w:pPr>
      <w:r w:rsidRPr="00DA6CBF">
        <w:rPr>
          <w:b/>
          <w:bCs/>
        </w:rPr>
        <w:t>Land Use/Land Cover - Bureau of Land Management</w:t>
      </w:r>
      <w:r w:rsidRPr="00DA6CBF">
        <w:t xml:space="preserve"> </w:t>
      </w:r>
    </w:p>
    <w:p w14:paraId="225C467F" w14:textId="77777777" w:rsidR="00F37BDE" w:rsidRPr="00DA6CBF" w:rsidRDefault="00901040" w:rsidP="00F37BDE">
      <w:hyperlink r:id="rId86" w:history="1">
        <w:r w:rsidR="00F37BDE" w:rsidRPr="00DA6CBF">
          <w:rPr>
            <w:rStyle w:val="Hyperlink"/>
            <w:color w:val="auto"/>
          </w:rPr>
          <w:t>http://edcwww.cr.usgs.gov/nsdi/digital2.htm</w:t>
        </w:r>
      </w:hyperlink>
      <w:r w:rsidR="00F37BDE" w:rsidRPr="00DA6CBF">
        <w:t xml:space="preserve"> </w:t>
      </w:r>
    </w:p>
    <w:p w14:paraId="490927E4" w14:textId="77777777" w:rsidR="00F37BDE" w:rsidRPr="00DA6CBF" w:rsidRDefault="00901040" w:rsidP="00F37BDE">
      <w:hyperlink r:id="rId87" w:history="1">
        <w:r w:rsidR="00F37BDE" w:rsidRPr="00DA6CBF">
          <w:rPr>
            <w:rStyle w:val="Hyperlink"/>
            <w:color w:val="auto"/>
          </w:rPr>
          <w:t>http://www.coresw.com/Databases/ (ImageNet Remote Sensing Data Info)</w:t>
        </w:r>
      </w:hyperlink>
      <w:r w:rsidR="00F37BDE" w:rsidRPr="00DA6CBF">
        <w:t xml:space="preserve"> </w:t>
      </w:r>
    </w:p>
    <w:p w14:paraId="7F4C20AE" w14:textId="77777777" w:rsidR="00F37BDE" w:rsidRPr="00DA6CBF" w:rsidRDefault="00901040" w:rsidP="00F37BDE">
      <w:hyperlink r:id="rId88" w:history="1">
        <w:r w:rsidR="00F37BDE" w:rsidRPr="00DA6CBF">
          <w:rPr>
            <w:rStyle w:val="Hyperlink"/>
            <w:color w:val="auto"/>
          </w:rPr>
          <w:t>http://www.gislinx.com</w:t>
        </w:r>
      </w:hyperlink>
      <w:r w:rsidR="00F37BDE" w:rsidRPr="00DA6CBF">
        <w:t xml:space="preserve"> </w:t>
      </w:r>
    </w:p>
    <w:p w14:paraId="268E9EA9" w14:textId="77777777" w:rsidR="00F37BDE" w:rsidRPr="00DA6CBF" w:rsidRDefault="00901040" w:rsidP="00F37BDE">
      <w:hyperlink r:id="rId89" w:history="1">
        <w:r w:rsidR="00F37BDE" w:rsidRPr="00DA6CBF">
          <w:rPr>
            <w:rStyle w:val="Hyperlink"/>
            <w:color w:val="auto"/>
          </w:rPr>
          <w:t>http://www.esri.com/base/data/catalog/abk/abksam1.html (New Hampshire)</w:t>
        </w:r>
      </w:hyperlink>
      <w:r w:rsidR="00F37BDE" w:rsidRPr="00DA6CBF">
        <w:t xml:space="preserve"> </w:t>
      </w:r>
    </w:p>
    <w:p w14:paraId="48697F27" w14:textId="77777777" w:rsidR="00F37BDE" w:rsidRPr="00DA6CBF" w:rsidRDefault="00901040" w:rsidP="00F37BDE">
      <w:hyperlink r:id="rId90" w:history="1">
        <w:r w:rsidR="00F37BDE" w:rsidRPr="00DA6CBF">
          <w:rPr>
            <w:rStyle w:val="Hyperlink"/>
            <w:color w:val="auto"/>
          </w:rPr>
          <w:t>http://plue.sedac.ciesin.org/plue/ddcarto</w:t>
        </w:r>
      </w:hyperlink>
      <w:r w:rsidR="00F37BDE" w:rsidRPr="00DA6CBF">
        <w:t xml:space="preserve"> (Census data in ArcInfo, MapInfo and Atlas GIS format) </w:t>
      </w:r>
    </w:p>
    <w:p w14:paraId="123FD922" w14:textId="77777777" w:rsidR="00F37BDE" w:rsidRPr="00DA6CBF" w:rsidRDefault="00901040" w:rsidP="00F37BDE">
      <w:hyperlink r:id="rId91" w:history="1">
        <w:r w:rsidR="00F37BDE" w:rsidRPr="00DA6CBF">
          <w:rPr>
            <w:rStyle w:val="Hyperlink"/>
            <w:color w:val="auto"/>
          </w:rPr>
          <w:t>http://www.cast.uark.edu/local/hunt/index.html</w:t>
        </w:r>
      </w:hyperlink>
      <w:r w:rsidR="00F37BDE" w:rsidRPr="00DA6CBF">
        <w:t xml:space="preserve"> (US Geospatial Data and Attributes) </w:t>
      </w:r>
    </w:p>
    <w:p w14:paraId="36799849" w14:textId="77777777" w:rsidR="00F37BDE" w:rsidRPr="00DA6CBF" w:rsidRDefault="00901040" w:rsidP="00F37BDE">
      <w:hyperlink r:id="rId92" w:history="1">
        <w:r w:rsidR="00F37BDE" w:rsidRPr="00DA6CBF">
          <w:rPr>
            <w:rStyle w:val="Hyperlink"/>
            <w:color w:val="auto"/>
          </w:rPr>
          <w:t>http://www.epa.gov/docs/grd/forest_inventory/</w:t>
        </w:r>
      </w:hyperlink>
      <w:r w:rsidR="00F37BDE" w:rsidRPr="00DA6CBF">
        <w:t xml:space="preserve"> (Forest Land Distribution Data from EPA) </w:t>
      </w:r>
    </w:p>
    <w:p w14:paraId="71D4056E" w14:textId="77777777" w:rsidR="00F37BDE" w:rsidRPr="00DA6CBF" w:rsidRDefault="00901040" w:rsidP="00F37BDE">
      <w:hyperlink r:id="rId93" w:history="1">
        <w:r w:rsidR="00F37BDE" w:rsidRPr="00DA6CBF">
          <w:rPr>
            <w:rStyle w:val="Hyperlink"/>
            <w:color w:val="auto"/>
          </w:rPr>
          <w:t>http://www.lib.virginia.edu/socsci/collections.html</w:t>
        </w:r>
      </w:hyperlink>
      <w:r w:rsidR="00F37BDE" w:rsidRPr="00DA6CBF">
        <w:t xml:space="preserve"> (University of Virginia Social Science Data Center) </w:t>
      </w:r>
    </w:p>
    <w:p w14:paraId="6DE12FCA" w14:textId="77777777" w:rsidR="00F37BDE" w:rsidRPr="00DA6CBF" w:rsidRDefault="00901040" w:rsidP="00F37BDE">
      <w:hyperlink r:id="rId94" w:history="1">
        <w:r w:rsidR="00F37BDE" w:rsidRPr="00DA6CBF">
          <w:rPr>
            <w:rStyle w:val="Hyperlink"/>
            <w:color w:val="auto"/>
          </w:rPr>
          <w:t>http://www.ispa.fsu.edu/labins.html</w:t>
        </w:r>
      </w:hyperlink>
      <w:r w:rsidR="00F37BDE" w:rsidRPr="00DA6CBF">
        <w:t xml:space="preserve"> (Land Boundary Information System) </w:t>
      </w:r>
    </w:p>
    <w:p w14:paraId="72F348B3" w14:textId="77777777" w:rsidR="00F37BDE" w:rsidRPr="00DA6CBF" w:rsidRDefault="00901040" w:rsidP="00F37BDE">
      <w:hyperlink r:id="rId95" w:history="1">
        <w:r w:rsidR="00F37BDE" w:rsidRPr="00DA6CBF">
          <w:rPr>
            <w:rStyle w:val="Hyperlink"/>
            <w:color w:val="auto"/>
          </w:rPr>
          <w:t>http://nsdi.usgs.gov/nsdi/</w:t>
        </w:r>
      </w:hyperlink>
      <w:r w:rsidR="00F37BDE" w:rsidRPr="00DA6CBF">
        <w:t xml:space="preserve"> (US government data) </w:t>
      </w:r>
    </w:p>
    <w:p w14:paraId="7A38DFA7" w14:textId="77777777" w:rsidR="00F37BDE" w:rsidRPr="00DA6CBF" w:rsidRDefault="00901040" w:rsidP="00F37BDE">
      <w:hyperlink r:id="rId96" w:history="1">
        <w:r w:rsidR="00F37BDE" w:rsidRPr="00DA6CBF">
          <w:rPr>
            <w:rStyle w:val="Hyperlink"/>
            <w:color w:val="auto"/>
          </w:rPr>
          <w:t>http://edcwww.cr.usgs.gov/webglis</w:t>
        </w:r>
      </w:hyperlink>
      <w:r w:rsidR="00F37BDE" w:rsidRPr="00DA6CBF">
        <w:t xml:space="preserve"> (USGS Global Land Information System) </w:t>
      </w:r>
    </w:p>
    <w:p w14:paraId="72E907C5" w14:textId="77777777" w:rsidR="00F37BDE" w:rsidRPr="00DA6CBF" w:rsidRDefault="00F37BDE" w:rsidP="00F37BDE">
      <w:pPr>
        <w:rPr>
          <w:b/>
          <w:bCs/>
        </w:rPr>
      </w:pPr>
    </w:p>
    <w:p w14:paraId="70DC0561" w14:textId="77777777" w:rsidR="00F37BDE" w:rsidRPr="00DA6CBF" w:rsidRDefault="00F37BDE" w:rsidP="00F37BDE">
      <w:pPr>
        <w:numPr>
          <w:ilvl w:val="0"/>
          <w:numId w:val="17"/>
        </w:numPr>
      </w:pPr>
      <w:r w:rsidRPr="00DA6CBF">
        <w:rPr>
          <w:b/>
          <w:bCs/>
        </w:rPr>
        <w:t>Data - International</w:t>
      </w:r>
      <w:r w:rsidRPr="00DA6CBF">
        <w:t xml:space="preserve"> </w:t>
      </w:r>
    </w:p>
    <w:p w14:paraId="43C73AF9" w14:textId="77777777" w:rsidR="00F37BDE" w:rsidRPr="00DA6CBF" w:rsidRDefault="00901040" w:rsidP="00F37BDE">
      <w:hyperlink r:id="rId97" w:history="1">
        <w:r w:rsidR="00F37BDE" w:rsidRPr="00DA6CBF">
          <w:rPr>
            <w:rStyle w:val="Hyperlink"/>
            <w:color w:val="auto"/>
          </w:rPr>
          <w:t>http://edcwww.cr.usgs.gov/webglis</w:t>
        </w:r>
      </w:hyperlink>
      <w:r w:rsidR="00F37BDE" w:rsidRPr="00DA6CBF">
        <w:t xml:space="preserve"> (USGS Global Land Information System) </w:t>
      </w:r>
    </w:p>
    <w:p w14:paraId="4D2E291D" w14:textId="77777777" w:rsidR="00F37BDE" w:rsidRPr="00DA6CBF" w:rsidRDefault="00901040" w:rsidP="00F37BDE">
      <w:hyperlink r:id="rId98" w:history="1">
        <w:r w:rsidR="00F37BDE" w:rsidRPr="00DA6CBF">
          <w:rPr>
            <w:rStyle w:val="Hyperlink"/>
            <w:color w:val="auto"/>
          </w:rPr>
          <w:t>http://ilm425.nlh.no/gis/dcw/dcw.html</w:t>
        </w:r>
      </w:hyperlink>
      <w:r w:rsidR="00F37BDE" w:rsidRPr="00DA6CBF">
        <w:t xml:space="preserve"> (Digital Chart of the World and Data Quality Project) </w:t>
      </w:r>
    </w:p>
    <w:p w14:paraId="7EEC2263" w14:textId="77777777" w:rsidR="00F37BDE" w:rsidRPr="00DA6CBF" w:rsidRDefault="00901040" w:rsidP="00F37BDE">
      <w:hyperlink r:id="rId99" w:history="1">
        <w:r w:rsidR="00F37BDE" w:rsidRPr="00DA6CBF">
          <w:rPr>
            <w:rStyle w:val="Hyperlink"/>
            <w:color w:val="auto"/>
          </w:rPr>
          <w:t>http://www.grida.no/prog/global/cgiar/htmls/data.htm</w:t>
        </w:r>
      </w:hyperlink>
      <w:r w:rsidR="00F37BDE" w:rsidRPr="00DA6CBF">
        <w:t xml:space="preserve"> (UNEP/GRID - CGIAR Cooperation - Datasets) </w:t>
      </w:r>
    </w:p>
    <w:p w14:paraId="43F01C89" w14:textId="77777777" w:rsidR="00F37BDE" w:rsidRPr="00DA6CBF" w:rsidRDefault="00901040" w:rsidP="00F37BDE">
      <w:hyperlink r:id="rId100" w:history="1">
        <w:r w:rsidR="00F37BDE" w:rsidRPr="00DA6CBF">
          <w:rPr>
            <w:rStyle w:val="Hyperlink"/>
            <w:color w:val="auto"/>
          </w:rPr>
          <w:t>http://www.gcdis.usgcrp.gov/</w:t>
        </w:r>
      </w:hyperlink>
      <w:r w:rsidR="00F37BDE" w:rsidRPr="00DA6CBF">
        <w:t xml:space="preserve"> (Global Change Data and Information System) </w:t>
      </w:r>
    </w:p>
    <w:p w14:paraId="6D839540" w14:textId="77777777" w:rsidR="00F37BDE" w:rsidRPr="00DA6CBF" w:rsidRDefault="00901040" w:rsidP="00F37BDE">
      <w:hyperlink r:id="rId101" w:history="1">
        <w:r w:rsidR="00F37BDE" w:rsidRPr="00DA6CBF">
          <w:rPr>
            <w:rStyle w:val="Hyperlink"/>
            <w:color w:val="auto"/>
          </w:rPr>
          <w:t>http://res.agr.ca/CANSIS/_overview.html</w:t>
        </w:r>
      </w:hyperlink>
      <w:r w:rsidR="00F37BDE" w:rsidRPr="00DA6CBF">
        <w:t xml:space="preserve"> (Canadian Soil Information System) </w:t>
      </w:r>
    </w:p>
    <w:p w14:paraId="6C019E26" w14:textId="77777777" w:rsidR="00F37BDE" w:rsidRPr="00DA6CBF" w:rsidRDefault="00901040" w:rsidP="00F37BDE">
      <w:hyperlink r:id="rId102" w:history="1">
        <w:r w:rsidR="00F37BDE" w:rsidRPr="00DA6CBF">
          <w:rPr>
            <w:rStyle w:val="Hyperlink"/>
            <w:color w:val="auto"/>
          </w:rPr>
          <w:t>http://www.grida.no/prog/polar/aedea/</w:t>
        </w:r>
      </w:hyperlink>
      <w:r w:rsidR="00F37BDE" w:rsidRPr="00DA6CBF">
        <w:t xml:space="preserve"> (Arctic Environmental Database for Europe and Asia) </w:t>
      </w:r>
    </w:p>
    <w:p w14:paraId="151D1935" w14:textId="77777777" w:rsidR="00F37BDE" w:rsidRPr="00DA6CBF" w:rsidRDefault="00901040" w:rsidP="00F37BDE">
      <w:hyperlink r:id="rId103" w:history="1">
        <w:r w:rsidR="00F37BDE" w:rsidRPr="00DA6CBF">
          <w:rPr>
            <w:rStyle w:val="Hyperlink"/>
            <w:color w:val="auto"/>
          </w:rPr>
          <w:t>http://ssda.anu.edu.au/ssda/about-ssda-holdings.html</w:t>
        </w:r>
      </w:hyperlink>
      <w:r w:rsidR="00F37BDE" w:rsidRPr="00DA6CBF">
        <w:t xml:space="preserve"> (Social Science Data Archives - Australia) </w:t>
      </w:r>
    </w:p>
    <w:p w14:paraId="185CD468" w14:textId="77777777" w:rsidR="00F37BDE" w:rsidRPr="00DA6CBF" w:rsidRDefault="00901040" w:rsidP="00F37BDE">
      <w:hyperlink r:id="rId104" w:anchor="data" w:history="1">
        <w:r w:rsidR="00F37BDE" w:rsidRPr="00DA6CBF">
          <w:rPr>
            <w:rStyle w:val="Hyperlink"/>
            <w:color w:val="auto"/>
          </w:rPr>
          <w:t>http://www.lib.berkeley.edu/ENVI/cityintl.html#data</w:t>
        </w:r>
      </w:hyperlink>
      <w:r w:rsidR="00F37BDE" w:rsidRPr="00DA6CBF">
        <w:t xml:space="preserve"> (International Data and Statistics Sources) </w:t>
      </w:r>
    </w:p>
    <w:p w14:paraId="3C4D5E91" w14:textId="77777777" w:rsidR="00F37BDE" w:rsidRDefault="00901040" w:rsidP="00F37BDE">
      <w:hyperlink r:id="rId105" w:history="1">
        <w:r w:rsidR="00F37BDE" w:rsidRPr="00DA6CBF">
          <w:rPr>
            <w:rStyle w:val="Hyperlink"/>
            <w:color w:val="auto"/>
          </w:rPr>
          <w:t>http://ellesmere.ccm.emr.ca/naismap/naismap.html</w:t>
        </w:r>
      </w:hyperlink>
      <w:r w:rsidR="00F37BDE" w:rsidRPr="00DA6CBF">
        <w:t xml:space="preserve"> (National Map Atlas Information Servce - Canada)</w:t>
      </w:r>
    </w:p>
    <w:p w14:paraId="4AAE7EF3" w14:textId="77777777" w:rsidR="00F37BDE" w:rsidRPr="00DA6CBF" w:rsidRDefault="00F37BDE" w:rsidP="00F1130D"/>
    <w:sectPr w:rsidR="00F37BDE" w:rsidRPr="00DA6CBF" w:rsidSect="00F1130D">
      <w:footerReference w:type="even" r:id="rId106"/>
      <w:footerReference w:type="default" r:id="rId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ECA24" w14:textId="77777777" w:rsidR="00901040" w:rsidRDefault="00901040">
      <w:r>
        <w:separator/>
      </w:r>
    </w:p>
  </w:endnote>
  <w:endnote w:type="continuationSeparator" w:id="0">
    <w:p w14:paraId="6395E7CE" w14:textId="77777777" w:rsidR="00901040" w:rsidRDefault="0090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FD8A9" w14:textId="77777777" w:rsidR="0037703F" w:rsidRDefault="0037703F" w:rsidP="00F113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378BC2" w14:textId="77777777" w:rsidR="0037703F" w:rsidRDefault="00377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1F229" w14:textId="08AD3F6B" w:rsidR="0037703F" w:rsidRDefault="0037703F" w:rsidP="00F113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7E73">
      <w:rPr>
        <w:rStyle w:val="PageNumber"/>
        <w:noProof/>
      </w:rPr>
      <w:t>7</w:t>
    </w:r>
    <w:r>
      <w:rPr>
        <w:rStyle w:val="PageNumber"/>
      </w:rPr>
      <w:fldChar w:fldCharType="end"/>
    </w:r>
  </w:p>
  <w:p w14:paraId="1B73D0D6" w14:textId="77777777" w:rsidR="0037703F" w:rsidRDefault="00377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51DD7" w14:textId="77777777" w:rsidR="00901040" w:rsidRDefault="00901040">
      <w:r>
        <w:separator/>
      </w:r>
    </w:p>
  </w:footnote>
  <w:footnote w:type="continuationSeparator" w:id="0">
    <w:p w14:paraId="72E75E7D" w14:textId="77777777" w:rsidR="00901040" w:rsidRDefault="00901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abstractNum w:abstractNumId="0" w15:restartNumberingAfterBreak="0">
    <w:nsid w:val="FFFFFF1D"/>
    <w:multiLevelType w:val="multilevel"/>
    <w:tmpl w:val="B40E1E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63F61"/>
    <w:multiLevelType w:val="hybridMultilevel"/>
    <w:tmpl w:val="C5724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24E39"/>
    <w:multiLevelType w:val="multilevel"/>
    <w:tmpl w:val="2C10E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665429"/>
    <w:multiLevelType w:val="hybridMultilevel"/>
    <w:tmpl w:val="D3B8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36523"/>
    <w:multiLevelType w:val="hybridMultilevel"/>
    <w:tmpl w:val="147E66C6"/>
    <w:lvl w:ilvl="0" w:tplc="25929CDA">
      <w:start w:val="1"/>
      <w:numFmt w:val="decimal"/>
      <w:lvlText w:val="%1."/>
      <w:lvlJc w:val="left"/>
      <w:pPr>
        <w:tabs>
          <w:tab w:val="num" w:pos="720"/>
        </w:tabs>
        <w:ind w:left="720" w:hanging="360"/>
      </w:pPr>
      <w:rPr>
        <w:rFonts w:ascii="Times New Roman" w:eastAsia="SimSu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7E2C07"/>
    <w:multiLevelType w:val="hybridMultilevel"/>
    <w:tmpl w:val="D86E8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0B3343"/>
    <w:multiLevelType w:val="hybridMultilevel"/>
    <w:tmpl w:val="8AD244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82D5211"/>
    <w:multiLevelType w:val="multilevel"/>
    <w:tmpl w:val="2A3E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860F8B"/>
    <w:multiLevelType w:val="hybridMultilevel"/>
    <w:tmpl w:val="F7DA2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7270F4"/>
    <w:multiLevelType w:val="hybridMultilevel"/>
    <w:tmpl w:val="469EA5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D94F28"/>
    <w:multiLevelType w:val="hybridMultilevel"/>
    <w:tmpl w:val="D1E00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B671065"/>
    <w:multiLevelType w:val="hybridMultilevel"/>
    <w:tmpl w:val="39E44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A0576B"/>
    <w:multiLevelType w:val="hybridMultilevel"/>
    <w:tmpl w:val="A8F68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A139BF"/>
    <w:multiLevelType w:val="hybridMultilevel"/>
    <w:tmpl w:val="36523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F7155D"/>
    <w:multiLevelType w:val="hybridMultilevel"/>
    <w:tmpl w:val="3362A0AE"/>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9F5217"/>
    <w:multiLevelType w:val="hybridMultilevel"/>
    <w:tmpl w:val="FE907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1C1197"/>
    <w:multiLevelType w:val="hybridMultilevel"/>
    <w:tmpl w:val="03DA0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BA6D73"/>
    <w:multiLevelType w:val="hybridMultilevel"/>
    <w:tmpl w:val="56DA7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C43C5B"/>
    <w:multiLevelType w:val="hybridMultilevel"/>
    <w:tmpl w:val="7B840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5A627F"/>
    <w:multiLevelType w:val="hybridMultilevel"/>
    <w:tmpl w:val="EE62D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584AEC"/>
    <w:multiLevelType w:val="hybridMultilevel"/>
    <w:tmpl w:val="EC340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0B79D7"/>
    <w:multiLevelType w:val="hybridMultilevel"/>
    <w:tmpl w:val="1098D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337763"/>
    <w:multiLevelType w:val="hybridMultilevel"/>
    <w:tmpl w:val="A022D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9B6B3E"/>
    <w:multiLevelType w:val="hybridMultilevel"/>
    <w:tmpl w:val="DB9A4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DD3AE5"/>
    <w:multiLevelType w:val="hybridMultilevel"/>
    <w:tmpl w:val="24203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575382"/>
    <w:multiLevelType w:val="multilevel"/>
    <w:tmpl w:val="BD0628B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55043CA2"/>
    <w:multiLevelType w:val="hybridMultilevel"/>
    <w:tmpl w:val="FA288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CA7A8A"/>
    <w:multiLevelType w:val="hybridMultilevel"/>
    <w:tmpl w:val="9B3E0A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CC442F"/>
    <w:multiLevelType w:val="hybridMultilevel"/>
    <w:tmpl w:val="2822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DF7116"/>
    <w:multiLevelType w:val="multilevel"/>
    <w:tmpl w:val="35BE41C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BA12B4"/>
    <w:multiLevelType w:val="hybridMultilevel"/>
    <w:tmpl w:val="6A8A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FC590A"/>
    <w:multiLevelType w:val="hybridMultilevel"/>
    <w:tmpl w:val="94203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280083"/>
    <w:multiLevelType w:val="hybridMultilevel"/>
    <w:tmpl w:val="D102B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286187"/>
    <w:multiLevelType w:val="hybridMultilevel"/>
    <w:tmpl w:val="0F4E8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AA6892"/>
    <w:multiLevelType w:val="hybridMultilevel"/>
    <w:tmpl w:val="DF02F0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6654B5"/>
    <w:multiLevelType w:val="hybridMultilevel"/>
    <w:tmpl w:val="D980AF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C011B8"/>
    <w:multiLevelType w:val="multilevel"/>
    <w:tmpl w:val="F92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9B27DE"/>
    <w:multiLevelType w:val="hybridMultilevel"/>
    <w:tmpl w:val="6EB47B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imSu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imSun"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imSun"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7FF4E8F"/>
    <w:multiLevelType w:val="hybridMultilevel"/>
    <w:tmpl w:val="FE8266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5524E4"/>
    <w:multiLevelType w:val="hybridMultilevel"/>
    <w:tmpl w:val="5418AB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2B05BA"/>
    <w:multiLevelType w:val="hybridMultilevel"/>
    <w:tmpl w:val="B7FCC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974146"/>
    <w:multiLevelType w:val="hybridMultilevel"/>
    <w:tmpl w:val="AC8616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0"/>
  </w:num>
  <w:num w:numId="3">
    <w:abstractNumId w:val="12"/>
  </w:num>
  <w:num w:numId="4">
    <w:abstractNumId w:val="22"/>
  </w:num>
  <w:num w:numId="5">
    <w:abstractNumId w:val="35"/>
  </w:num>
  <w:num w:numId="6">
    <w:abstractNumId w:val="8"/>
  </w:num>
  <w:num w:numId="7">
    <w:abstractNumId w:val="17"/>
  </w:num>
  <w:num w:numId="8">
    <w:abstractNumId w:val="39"/>
  </w:num>
  <w:num w:numId="9">
    <w:abstractNumId w:val="26"/>
  </w:num>
  <w:num w:numId="10">
    <w:abstractNumId w:val="27"/>
  </w:num>
  <w:num w:numId="11">
    <w:abstractNumId w:val="37"/>
  </w:num>
  <w:num w:numId="12">
    <w:abstractNumId w:val="16"/>
  </w:num>
  <w:num w:numId="13">
    <w:abstractNumId w:val="11"/>
  </w:num>
  <w:num w:numId="14">
    <w:abstractNumId w:val="13"/>
  </w:num>
  <w:num w:numId="15">
    <w:abstractNumId w:val="1"/>
  </w:num>
  <w:num w:numId="16">
    <w:abstractNumId w:val="31"/>
  </w:num>
  <w:num w:numId="17">
    <w:abstractNumId w:val="9"/>
  </w:num>
  <w:num w:numId="18">
    <w:abstractNumId w:val="33"/>
  </w:num>
  <w:num w:numId="19">
    <w:abstractNumId w:val="15"/>
  </w:num>
  <w:num w:numId="20">
    <w:abstractNumId w:val="24"/>
  </w:num>
  <w:num w:numId="21">
    <w:abstractNumId w:val="23"/>
  </w:num>
  <w:num w:numId="22">
    <w:abstractNumId w:val="21"/>
  </w:num>
  <w:num w:numId="23">
    <w:abstractNumId w:val="19"/>
  </w:num>
  <w:num w:numId="24">
    <w:abstractNumId w:val="18"/>
  </w:num>
  <w:num w:numId="25">
    <w:abstractNumId w:val="32"/>
  </w:num>
  <w:num w:numId="26">
    <w:abstractNumId w:val="5"/>
  </w:num>
  <w:num w:numId="27">
    <w:abstractNumId w:val="14"/>
  </w:num>
  <w:num w:numId="28">
    <w:abstractNumId w:val="0"/>
  </w:num>
  <w:num w:numId="29">
    <w:abstractNumId w:val="3"/>
  </w:num>
  <w:num w:numId="30">
    <w:abstractNumId w:val="7"/>
  </w:num>
  <w:num w:numId="31">
    <w:abstractNumId w:val="36"/>
  </w:num>
  <w:num w:numId="32">
    <w:abstractNumId w:val="2"/>
  </w:num>
  <w:num w:numId="33">
    <w:abstractNumId w:val="41"/>
  </w:num>
  <w:num w:numId="34">
    <w:abstractNumId w:val="29"/>
  </w:num>
  <w:num w:numId="35">
    <w:abstractNumId w:val="6"/>
  </w:num>
  <w:num w:numId="36">
    <w:abstractNumId w:val="30"/>
  </w:num>
  <w:num w:numId="37">
    <w:abstractNumId w:val="4"/>
  </w:num>
  <w:num w:numId="38">
    <w:abstractNumId w:val="38"/>
  </w:num>
  <w:num w:numId="39">
    <w:abstractNumId w:val="34"/>
  </w:num>
  <w:num w:numId="40">
    <w:abstractNumId w:val="25"/>
  </w:num>
  <w:num w:numId="41">
    <w:abstractNumId w:val="28"/>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BE9"/>
    <w:rsid w:val="000030C6"/>
    <w:rsid w:val="00004B2B"/>
    <w:rsid w:val="0000637F"/>
    <w:rsid w:val="000424F6"/>
    <w:rsid w:val="0005223A"/>
    <w:rsid w:val="00060142"/>
    <w:rsid w:val="000603B8"/>
    <w:rsid w:val="00064C08"/>
    <w:rsid w:val="00067321"/>
    <w:rsid w:val="00071223"/>
    <w:rsid w:val="0007357E"/>
    <w:rsid w:val="000746D7"/>
    <w:rsid w:val="000750F5"/>
    <w:rsid w:val="00082AD5"/>
    <w:rsid w:val="000A1EB7"/>
    <w:rsid w:val="000B22D0"/>
    <w:rsid w:val="000C5BA6"/>
    <w:rsid w:val="000D03E0"/>
    <w:rsid w:val="000D4ABC"/>
    <w:rsid w:val="000E0DA6"/>
    <w:rsid w:val="000F3261"/>
    <w:rsid w:val="00110187"/>
    <w:rsid w:val="00126538"/>
    <w:rsid w:val="00127AA4"/>
    <w:rsid w:val="0013319A"/>
    <w:rsid w:val="00171065"/>
    <w:rsid w:val="0018307E"/>
    <w:rsid w:val="00184C72"/>
    <w:rsid w:val="0018565E"/>
    <w:rsid w:val="00185814"/>
    <w:rsid w:val="00191036"/>
    <w:rsid w:val="001974FE"/>
    <w:rsid w:val="00197AB5"/>
    <w:rsid w:val="001B3594"/>
    <w:rsid w:val="001B6807"/>
    <w:rsid w:val="001C41C4"/>
    <w:rsid w:val="001D6209"/>
    <w:rsid w:val="001E108D"/>
    <w:rsid w:val="00202BBE"/>
    <w:rsid w:val="00202F68"/>
    <w:rsid w:val="00210843"/>
    <w:rsid w:val="00212DD1"/>
    <w:rsid w:val="00246C19"/>
    <w:rsid w:val="00253FA2"/>
    <w:rsid w:val="00255C5B"/>
    <w:rsid w:val="00276DEF"/>
    <w:rsid w:val="00284EF5"/>
    <w:rsid w:val="00296D38"/>
    <w:rsid w:val="002A2199"/>
    <w:rsid w:val="002B7D9B"/>
    <w:rsid w:val="002C3BE9"/>
    <w:rsid w:val="002C55FA"/>
    <w:rsid w:val="002C56B2"/>
    <w:rsid w:val="002D54F4"/>
    <w:rsid w:val="002F2CE2"/>
    <w:rsid w:val="00310D4D"/>
    <w:rsid w:val="00311C20"/>
    <w:rsid w:val="0031790E"/>
    <w:rsid w:val="00325170"/>
    <w:rsid w:val="00332C62"/>
    <w:rsid w:val="00341F31"/>
    <w:rsid w:val="003640FD"/>
    <w:rsid w:val="0037703F"/>
    <w:rsid w:val="00390F47"/>
    <w:rsid w:val="00397A9C"/>
    <w:rsid w:val="003B161B"/>
    <w:rsid w:val="003C4E73"/>
    <w:rsid w:val="003D71D4"/>
    <w:rsid w:val="003F7E0A"/>
    <w:rsid w:val="004065EC"/>
    <w:rsid w:val="00407491"/>
    <w:rsid w:val="00410DF0"/>
    <w:rsid w:val="00421BB1"/>
    <w:rsid w:val="004348D8"/>
    <w:rsid w:val="00441454"/>
    <w:rsid w:val="00457199"/>
    <w:rsid w:val="0049059E"/>
    <w:rsid w:val="004A5152"/>
    <w:rsid w:val="004C1FC7"/>
    <w:rsid w:val="004D14BD"/>
    <w:rsid w:val="004D23D6"/>
    <w:rsid w:val="004D5AC1"/>
    <w:rsid w:val="004E25C8"/>
    <w:rsid w:val="005005E3"/>
    <w:rsid w:val="00511311"/>
    <w:rsid w:val="0051320B"/>
    <w:rsid w:val="00513647"/>
    <w:rsid w:val="0053168A"/>
    <w:rsid w:val="00557E73"/>
    <w:rsid w:val="005637E9"/>
    <w:rsid w:val="005A3407"/>
    <w:rsid w:val="005A3CB0"/>
    <w:rsid w:val="005A49C6"/>
    <w:rsid w:val="005A4F4C"/>
    <w:rsid w:val="005B059C"/>
    <w:rsid w:val="005B556F"/>
    <w:rsid w:val="005B76AA"/>
    <w:rsid w:val="005E2EF4"/>
    <w:rsid w:val="005E69C5"/>
    <w:rsid w:val="0061620F"/>
    <w:rsid w:val="00625511"/>
    <w:rsid w:val="0063457F"/>
    <w:rsid w:val="006447C0"/>
    <w:rsid w:val="00680331"/>
    <w:rsid w:val="006942D0"/>
    <w:rsid w:val="00695B1B"/>
    <w:rsid w:val="00696FEC"/>
    <w:rsid w:val="00697BF2"/>
    <w:rsid w:val="006B2E5D"/>
    <w:rsid w:val="006B5441"/>
    <w:rsid w:val="006C3CE8"/>
    <w:rsid w:val="006E721E"/>
    <w:rsid w:val="00701650"/>
    <w:rsid w:val="007031DB"/>
    <w:rsid w:val="00706AA3"/>
    <w:rsid w:val="00711A1B"/>
    <w:rsid w:val="007146A2"/>
    <w:rsid w:val="0071787B"/>
    <w:rsid w:val="00721770"/>
    <w:rsid w:val="00736D85"/>
    <w:rsid w:val="00742D6B"/>
    <w:rsid w:val="007516A4"/>
    <w:rsid w:val="007643BB"/>
    <w:rsid w:val="0077370F"/>
    <w:rsid w:val="00777870"/>
    <w:rsid w:val="0078052A"/>
    <w:rsid w:val="00781C72"/>
    <w:rsid w:val="007918A5"/>
    <w:rsid w:val="007A0583"/>
    <w:rsid w:val="007A1CB3"/>
    <w:rsid w:val="007C3F33"/>
    <w:rsid w:val="007C42A1"/>
    <w:rsid w:val="007D4B68"/>
    <w:rsid w:val="007E13E6"/>
    <w:rsid w:val="007F3F3A"/>
    <w:rsid w:val="00813F8D"/>
    <w:rsid w:val="00822DFB"/>
    <w:rsid w:val="0084165E"/>
    <w:rsid w:val="008427E0"/>
    <w:rsid w:val="00885A44"/>
    <w:rsid w:val="008920B7"/>
    <w:rsid w:val="008B1F65"/>
    <w:rsid w:val="008B1FC6"/>
    <w:rsid w:val="008B6252"/>
    <w:rsid w:val="008C5F06"/>
    <w:rsid w:val="008D3D3D"/>
    <w:rsid w:val="008D3DA6"/>
    <w:rsid w:val="008D5775"/>
    <w:rsid w:val="008D7200"/>
    <w:rsid w:val="008E43DD"/>
    <w:rsid w:val="008F6D6B"/>
    <w:rsid w:val="00901040"/>
    <w:rsid w:val="00911B3A"/>
    <w:rsid w:val="00912455"/>
    <w:rsid w:val="00922131"/>
    <w:rsid w:val="00927614"/>
    <w:rsid w:val="009377C7"/>
    <w:rsid w:val="009648CA"/>
    <w:rsid w:val="0097011D"/>
    <w:rsid w:val="00975B5B"/>
    <w:rsid w:val="0098158C"/>
    <w:rsid w:val="009A09A0"/>
    <w:rsid w:val="009A4667"/>
    <w:rsid w:val="009B288D"/>
    <w:rsid w:val="009B465B"/>
    <w:rsid w:val="009F6731"/>
    <w:rsid w:val="00A018C8"/>
    <w:rsid w:val="00A06BB9"/>
    <w:rsid w:val="00A16840"/>
    <w:rsid w:val="00A2331C"/>
    <w:rsid w:val="00A23E63"/>
    <w:rsid w:val="00A36EE8"/>
    <w:rsid w:val="00A43D50"/>
    <w:rsid w:val="00A44A7E"/>
    <w:rsid w:val="00A4671F"/>
    <w:rsid w:val="00A51742"/>
    <w:rsid w:val="00A52124"/>
    <w:rsid w:val="00A52CBA"/>
    <w:rsid w:val="00A65BF3"/>
    <w:rsid w:val="00A81805"/>
    <w:rsid w:val="00A81EE2"/>
    <w:rsid w:val="00A97D98"/>
    <w:rsid w:val="00AB627C"/>
    <w:rsid w:val="00AC192C"/>
    <w:rsid w:val="00AC3411"/>
    <w:rsid w:val="00AC7DE9"/>
    <w:rsid w:val="00AE25A3"/>
    <w:rsid w:val="00AF6BD4"/>
    <w:rsid w:val="00B1265A"/>
    <w:rsid w:val="00B142A3"/>
    <w:rsid w:val="00B36886"/>
    <w:rsid w:val="00B47BDD"/>
    <w:rsid w:val="00B72C6C"/>
    <w:rsid w:val="00B97AD9"/>
    <w:rsid w:val="00BC790C"/>
    <w:rsid w:val="00BC7C9B"/>
    <w:rsid w:val="00BD2778"/>
    <w:rsid w:val="00BE0947"/>
    <w:rsid w:val="00BE22F7"/>
    <w:rsid w:val="00C04ED9"/>
    <w:rsid w:val="00C13951"/>
    <w:rsid w:val="00C26E68"/>
    <w:rsid w:val="00C31EB6"/>
    <w:rsid w:val="00C37823"/>
    <w:rsid w:val="00C6166D"/>
    <w:rsid w:val="00C62E5A"/>
    <w:rsid w:val="00C97632"/>
    <w:rsid w:val="00CA0022"/>
    <w:rsid w:val="00CA2FB8"/>
    <w:rsid w:val="00CC3339"/>
    <w:rsid w:val="00CE5E9E"/>
    <w:rsid w:val="00D005AA"/>
    <w:rsid w:val="00D05609"/>
    <w:rsid w:val="00D32ADC"/>
    <w:rsid w:val="00D410C5"/>
    <w:rsid w:val="00D53D08"/>
    <w:rsid w:val="00D94848"/>
    <w:rsid w:val="00DA28F6"/>
    <w:rsid w:val="00DA63D3"/>
    <w:rsid w:val="00DA6CBF"/>
    <w:rsid w:val="00DA6ED3"/>
    <w:rsid w:val="00DA7FAD"/>
    <w:rsid w:val="00DD54A5"/>
    <w:rsid w:val="00DE2595"/>
    <w:rsid w:val="00E05DD4"/>
    <w:rsid w:val="00E1694A"/>
    <w:rsid w:val="00E170FA"/>
    <w:rsid w:val="00E24398"/>
    <w:rsid w:val="00E32D36"/>
    <w:rsid w:val="00E5195D"/>
    <w:rsid w:val="00E86B18"/>
    <w:rsid w:val="00E92BB5"/>
    <w:rsid w:val="00E965C3"/>
    <w:rsid w:val="00EA1C31"/>
    <w:rsid w:val="00EC20FF"/>
    <w:rsid w:val="00EC776E"/>
    <w:rsid w:val="00ED4EC4"/>
    <w:rsid w:val="00EF4E00"/>
    <w:rsid w:val="00F04420"/>
    <w:rsid w:val="00F1130D"/>
    <w:rsid w:val="00F33A5D"/>
    <w:rsid w:val="00F37828"/>
    <w:rsid w:val="00F37BDE"/>
    <w:rsid w:val="00F56C1C"/>
    <w:rsid w:val="00F61341"/>
    <w:rsid w:val="00F76353"/>
    <w:rsid w:val="00FC1EBB"/>
    <w:rsid w:val="00FC735C"/>
    <w:rsid w:val="00FE1832"/>
    <w:rsid w:val="00FE471D"/>
    <w:rsid w:val="00FF554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C9578"/>
  <w15:docId w15:val="{F059E87B-4CA9-4D86-8A7D-4114CAF0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947"/>
    <w:rPr>
      <w:sz w:val="24"/>
      <w:szCs w:val="24"/>
      <w:lang w:eastAsia="zh-CN"/>
    </w:rPr>
  </w:style>
  <w:style w:type="paragraph" w:styleId="Heading1">
    <w:name w:val="heading 1"/>
    <w:basedOn w:val="Normal"/>
    <w:next w:val="Normal"/>
    <w:link w:val="Heading1Char"/>
    <w:qFormat/>
    <w:rsid w:val="003251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qFormat/>
    <w:rsid w:val="00B13C8F"/>
    <w:pPr>
      <w:spacing w:before="100" w:beforeAutospacing="1" w:after="100" w:afterAutospacing="1"/>
      <w:outlineLvl w:val="1"/>
    </w:pPr>
    <w:rPr>
      <w:rFonts w:ascii="Georgia" w:eastAsia="Batang" w:hAnsi="Georgia"/>
      <w:b/>
      <w:bCs/>
      <w:sz w:val="36"/>
      <w:szCs w:val="36"/>
      <w:lang w:eastAsia="ko-KR"/>
    </w:rPr>
  </w:style>
  <w:style w:type="paragraph" w:styleId="Heading3">
    <w:name w:val="heading 3"/>
    <w:basedOn w:val="Normal"/>
    <w:next w:val="Normal"/>
    <w:link w:val="Heading3Char"/>
    <w:semiHidden/>
    <w:unhideWhenUsed/>
    <w:qFormat/>
    <w:rsid w:val="007D4B6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4BA0"/>
    <w:rPr>
      <w:color w:val="FFCC99"/>
      <w:u w:val="single"/>
    </w:rPr>
  </w:style>
  <w:style w:type="paragraph" w:styleId="NormalWeb">
    <w:name w:val="Normal (Web)"/>
    <w:basedOn w:val="Normal"/>
    <w:uiPriority w:val="99"/>
    <w:rsid w:val="00AE4BA0"/>
    <w:pPr>
      <w:spacing w:before="100" w:beforeAutospacing="1" w:after="100" w:afterAutospacing="1"/>
    </w:pPr>
    <w:rPr>
      <w:color w:val="CCFFFF"/>
    </w:rPr>
  </w:style>
  <w:style w:type="character" w:styleId="Strong">
    <w:name w:val="Strong"/>
    <w:uiPriority w:val="22"/>
    <w:qFormat/>
    <w:rsid w:val="00AE4BA0"/>
    <w:rPr>
      <w:b/>
      <w:bCs/>
    </w:rPr>
  </w:style>
  <w:style w:type="character" w:styleId="Emphasis">
    <w:name w:val="Emphasis"/>
    <w:uiPriority w:val="20"/>
    <w:qFormat/>
    <w:rsid w:val="00AE4BA0"/>
    <w:rPr>
      <w:i/>
      <w:iCs/>
    </w:rPr>
  </w:style>
  <w:style w:type="paragraph" w:styleId="Footer">
    <w:name w:val="footer"/>
    <w:basedOn w:val="Normal"/>
    <w:rsid w:val="001055B2"/>
    <w:pPr>
      <w:tabs>
        <w:tab w:val="center" w:pos="4320"/>
        <w:tab w:val="right" w:pos="8640"/>
      </w:tabs>
    </w:pPr>
  </w:style>
  <w:style w:type="character" w:styleId="PageNumber">
    <w:name w:val="page number"/>
    <w:basedOn w:val="DefaultParagraphFont"/>
    <w:rsid w:val="001055B2"/>
  </w:style>
  <w:style w:type="paragraph" w:styleId="BalloonText">
    <w:name w:val="Balloon Text"/>
    <w:basedOn w:val="Normal"/>
    <w:semiHidden/>
    <w:rsid w:val="00A7376D"/>
    <w:rPr>
      <w:rFonts w:ascii="Tahoma" w:hAnsi="Tahoma" w:cs="Tahoma"/>
      <w:sz w:val="16"/>
      <w:szCs w:val="16"/>
    </w:rPr>
  </w:style>
  <w:style w:type="paragraph" w:styleId="Header">
    <w:name w:val="header"/>
    <w:basedOn w:val="Normal"/>
    <w:link w:val="HeaderChar"/>
    <w:rsid w:val="007A058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7A0583"/>
    <w:rPr>
      <w:sz w:val="18"/>
      <w:szCs w:val="18"/>
    </w:rPr>
  </w:style>
  <w:style w:type="character" w:styleId="CommentReference">
    <w:name w:val="annotation reference"/>
    <w:basedOn w:val="DefaultParagraphFont"/>
    <w:rsid w:val="00191036"/>
    <w:rPr>
      <w:sz w:val="21"/>
      <w:szCs w:val="21"/>
    </w:rPr>
  </w:style>
  <w:style w:type="paragraph" w:styleId="CommentText">
    <w:name w:val="annotation text"/>
    <w:basedOn w:val="Normal"/>
    <w:link w:val="CommentTextChar"/>
    <w:rsid w:val="00191036"/>
  </w:style>
  <w:style w:type="character" w:customStyle="1" w:styleId="CommentTextChar">
    <w:name w:val="Comment Text Char"/>
    <w:basedOn w:val="DefaultParagraphFont"/>
    <w:link w:val="CommentText"/>
    <w:rsid w:val="00191036"/>
    <w:rPr>
      <w:sz w:val="24"/>
      <w:szCs w:val="24"/>
      <w:lang w:eastAsia="zh-CN"/>
    </w:rPr>
  </w:style>
  <w:style w:type="paragraph" w:styleId="CommentSubject">
    <w:name w:val="annotation subject"/>
    <w:basedOn w:val="CommentText"/>
    <w:next w:val="CommentText"/>
    <w:link w:val="CommentSubjectChar"/>
    <w:rsid w:val="00191036"/>
    <w:rPr>
      <w:b/>
      <w:bCs/>
    </w:rPr>
  </w:style>
  <w:style w:type="character" w:customStyle="1" w:styleId="CommentSubjectChar">
    <w:name w:val="Comment Subject Char"/>
    <w:basedOn w:val="CommentTextChar"/>
    <w:link w:val="CommentSubject"/>
    <w:rsid w:val="00191036"/>
    <w:rPr>
      <w:b/>
      <w:bCs/>
      <w:sz w:val="24"/>
      <w:szCs w:val="24"/>
      <w:lang w:eastAsia="zh-CN"/>
    </w:rPr>
  </w:style>
  <w:style w:type="paragraph" w:styleId="ListParagraph">
    <w:name w:val="List Paragraph"/>
    <w:basedOn w:val="Normal"/>
    <w:uiPriority w:val="34"/>
    <w:qFormat/>
    <w:rsid w:val="00197AB5"/>
    <w:pPr>
      <w:ind w:firstLineChars="200" w:firstLine="420"/>
    </w:pPr>
  </w:style>
  <w:style w:type="paragraph" w:styleId="HTMLPreformatted">
    <w:name w:val="HTML Preformatted"/>
    <w:basedOn w:val="Normal"/>
    <w:link w:val="HTMLPreformattedChar"/>
    <w:uiPriority w:val="99"/>
    <w:unhideWhenUsed/>
    <w:rsid w:val="00212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12DD1"/>
    <w:rPr>
      <w:rFonts w:ascii="Courier New" w:eastAsia="Times New Roman" w:hAnsi="Courier New" w:cs="Courier New"/>
      <w:lang w:eastAsia="zh-CN"/>
    </w:rPr>
  </w:style>
  <w:style w:type="character" w:customStyle="1" w:styleId="Heading1Char">
    <w:name w:val="Heading 1 Char"/>
    <w:basedOn w:val="DefaultParagraphFont"/>
    <w:link w:val="Heading1"/>
    <w:rsid w:val="00325170"/>
    <w:rPr>
      <w:rFonts w:asciiTheme="majorHAnsi" w:eastAsiaTheme="majorEastAsia" w:hAnsiTheme="majorHAnsi" w:cstheme="majorBidi"/>
      <w:color w:val="365F91" w:themeColor="accent1" w:themeShade="BF"/>
      <w:sz w:val="32"/>
      <w:szCs w:val="32"/>
      <w:lang w:eastAsia="zh-CN"/>
    </w:rPr>
  </w:style>
  <w:style w:type="character" w:customStyle="1" w:styleId="journalname">
    <w:name w:val="journalname"/>
    <w:basedOn w:val="DefaultParagraphFont"/>
    <w:rsid w:val="00421BB1"/>
  </w:style>
  <w:style w:type="character" w:customStyle="1" w:styleId="volume">
    <w:name w:val="volume"/>
    <w:basedOn w:val="DefaultParagraphFont"/>
    <w:rsid w:val="00421BB1"/>
  </w:style>
  <w:style w:type="character" w:customStyle="1" w:styleId="issue">
    <w:name w:val="issue"/>
    <w:basedOn w:val="DefaultParagraphFont"/>
    <w:rsid w:val="00421BB1"/>
  </w:style>
  <w:style w:type="character" w:customStyle="1" w:styleId="year">
    <w:name w:val="year"/>
    <w:basedOn w:val="DefaultParagraphFont"/>
    <w:rsid w:val="00421BB1"/>
  </w:style>
  <w:style w:type="character" w:customStyle="1" w:styleId="Heading3Char">
    <w:name w:val="Heading 3 Char"/>
    <w:basedOn w:val="DefaultParagraphFont"/>
    <w:link w:val="Heading3"/>
    <w:semiHidden/>
    <w:rsid w:val="007D4B68"/>
    <w:rPr>
      <w:rFonts w:asciiTheme="majorHAnsi" w:eastAsiaTheme="majorEastAsia" w:hAnsiTheme="majorHAnsi" w:cstheme="majorBidi"/>
      <w:color w:val="243F60" w:themeColor="accent1" w:themeShade="7F"/>
      <w:sz w:val="24"/>
      <w:szCs w:val="24"/>
      <w:lang w:eastAsia="zh-CN"/>
    </w:rPr>
  </w:style>
  <w:style w:type="character" w:customStyle="1" w:styleId="cit-auth2">
    <w:name w:val="cit-auth2"/>
    <w:basedOn w:val="DefaultParagraphFont"/>
    <w:rsid w:val="00696FEC"/>
  </w:style>
  <w:style w:type="character" w:customStyle="1" w:styleId="cit-title5">
    <w:name w:val="cit-title5"/>
    <w:basedOn w:val="DefaultParagraphFont"/>
    <w:rsid w:val="00696FEC"/>
    <w:rPr>
      <w:b/>
      <w:bCs/>
      <w:vanish w:val="0"/>
      <w:webHidden w:val="0"/>
      <w:color w:val="111111"/>
      <w:sz w:val="24"/>
      <w:szCs w:val="24"/>
      <w:specVanish w:val="0"/>
    </w:rPr>
  </w:style>
  <w:style w:type="character" w:customStyle="1" w:styleId="cit-sep2">
    <w:name w:val="cit-sep2"/>
    <w:basedOn w:val="DefaultParagraphFont"/>
    <w:rsid w:val="00696FEC"/>
  </w:style>
  <w:style w:type="character" w:customStyle="1" w:styleId="cit-subtitle">
    <w:name w:val="cit-subtitle"/>
    <w:basedOn w:val="DefaultParagraphFont"/>
    <w:rsid w:val="00696FEC"/>
  </w:style>
  <w:style w:type="character" w:customStyle="1" w:styleId="site-title">
    <w:name w:val="site-title"/>
    <w:basedOn w:val="DefaultParagraphFont"/>
    <w:rsid w:val="00696FEC"/>
  </w:style>
  <w:style w:type="character" w:customStyle="1" w:styleId="cit-print-date">
    <w:name w:val="cit-print-date"/>
    <w:basedOn w:val="DefaultParagraphFont"/>
    <w:rsid w:val="00696FEC"/>
  </w:style>
  <w:style w:type="character" w:customStyle="1" w:styleId="cit-vol2">
    <w:name w:val="cit-vol2"/>
    <w:basedOn w:val="DefaultParagraphFont"/>
    <w:rsid w:val="00696FEC"/>
  </w:style>
  <w:style w:type="character" w:customStyle="1" w:styleId="cit-first-page">
    <w:name w:val="cit-first-page"/>
    <w:basedOn w:val="DefaultParagraphFont"/>
    <w:rsid w:val="00696FEC"/>
  </w:style>
  <w:style w:type="character" w:customStyle="1" w:styleId="cit-last-page2">
    <w:name w:val="cit-last-page2"/>
    <w:basedOn w:val="DefaultParagraphFont"/>
    <w:rsid w:val="00696FEC"/>
  </w:style>
  <w:style w:type="paragraph" w:styleId="BodyText2">
    <w:name w:val="Body Text 2"/>
    <w:basedOn w:val="Normal"/>
    <w:link w:val="BodyText2Char"/>
    <w:rsid w:val="00C37823"/>
    <w:pPr>
      <w:widowControl w:val="0"/>
    </w:pPr>
    <w:rPr>
      <w:szCs w:val="20"/>
      <w:lang w:eastAsia="en-US"/>
    </w:rPr>
  </w:style>
  <w:style w:type="character" w:customStyle="1" w:styleId="BodyText2Char">
    <w:name w:val="Body Text 2 Char"/>
    <w:basedOn w:val="DefaultParagraphFont"/>
    <w:link w:val="BodyText2"/>
    <w:rsid w:val="00C37823"/>
    <w:rPr>
      <w:sz w:val="24"/>
    </w:rPr>
  </w:style>
  <w:style w:type="paragraph" w:customStyle="1" w:styleId="Default">
    <w:name w:val="Default"/>
    <w:rsid w:val="00397A9C"/>
    <w:pPr>
      <w:autoSpaceDE w:val="0"/>
      <w:autoSpaceDN w:val="0"/>
      <w:adjustRightInd w:val="0"/>
    </w:pPr>
    <w:rPr>
      <w:color w:val="000000"/>
      <w:sz w:val="24"/>
      <w:szCs w:val="24"/>
    </w:rPr>
  </w:style>
  <w:style w:type="character" w:customStyle="1" w:styleId="BookTitle1">
    <w:name w:val="Book Title1"/>
    <w:basedOn w:val="DefaultParagraphFont"/>
    <w:qFormat/>
    <w:rsid w:val="0000637F"/>
    <w:rPr>
      <w:rFonts w:asciiTheme="majorHAnsi" w:eastAsiaTheme="majorEastAsia" w:hAnsiTheme="majorHAnsi" w:cstheme="majorBidi"/>
      <w:b/>
      <w:bCs/>
      <w:i/>
      <w:iCs/>
      <w:color w:val="auto"/>
    </w:rPr>
  </w:style>
  <w:style w:type="character" w:styleId="FollowedHyperlink">
    <w:name w:val="FollowedHyperlink"/>
    <w:basedOn w:val="DefaultParagraphFont"/>
    <w:semiHidden/>
    <w:unhideWhenUsed/>
    <w:rsid w:val="0097011D"/>
    <w:rPr>
      <w:color w:val="800080" w:themeColor="followedHyperlink"/>
      <w:u w:val="single"/>
    </w:rPr>
  </w:style>
  <w:style w:type="character" w:customStyle="1" w:styleId="normaltextrun">
    <w:name w:val="normaltextrun"/>
    <w:basedOn w:val="DefaultParagraphFont"/>
    <w:rsid w:val="003640FD"/>
  </w:style>
  <w:style w:type="character" w:customStyle="1" w:styleId="spellingerror">
    <w:name w:val="spellingerror"/>
    <w:basedOn w:val="DefaultParagraphFont"/>
    <w:rsid w:val="003640FD"/>
  </w:style>
  <w:style w:type="character" w:customStyle="1" w:styleId="eop">
    <w:name w:val="eop"/>
    <w:basedOn w:val="DefaultParagraphFont"/>
    <w:rsid w:val="00364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89103">
      <w:bodyDiv w:val="1"/>
      <w:marLeft w:val="0"/>
      <w:marRight w:val="0"/>
      <w:marTop w:val="0"/>
      <w:marBottom w:val="0"/>
      <w:divBdr>
        <w:top w:val="none" w:sz="0" w:space="0" w:color="auto"/>
        <w:left w:val="none" w:sz="0" w:space="0" w:color="auto"/>
        <w:bottom w:val="none" w:sz="0" w:space="0" w:color="auto"/>
        <w:right w:val="none" w:sz="0" w:space="0" w:color="auto"/>
      </w:divBdr>
      <w:divsChild>
        <w:div w:id="2007437890">
          <w:marLeft w:val="0"/>
          <w:marRight w:val="0"/>
          <w:marTop w:val="0"/>
          <w:marBottom w:val="0"/>
          <w:divBdr>
            <w:top w:val="none" w:sz="0" w:space="0" w:color="auto"/>
            <w:left w:val="none" w:sz="0" w:space="0" w:color="auto"/>
            <w:bottom w:val="none" w:sz="0" w:space="0" w:color="auto"/>
            <w:right w:val="none" w:sz="0" w:space="0" w:color="auto"/>
          </w:divBdr>
          <w:divsChild>
            <w:div w:id="767653315">
              <w:marLeft w:val="0"/>
              <w:marRight w:val="0"/>
              <w:marTop w:val="0"/>
              <w:marBottom w:val="0"/>
              <w:divBdr>
                <w:top w:val="none" w:sz="0" w:space="0" w:color="auto"/>
                <w:left w:val="none" w:sz="0" w:space="0" w:color="auto"/>
                <w:bottom w:val="none" w:sz="0" w:space="0" w:color="auto"/>
                <w:right w:val="none" w:sz="0" w:space="0" w:color="auto"/>
              </w:divBdr>
              <w:divsChild>
                <w:div w:id="1234658215">
                  <w:marLeft w:val="0"/>
                  <w:marRight w:val="0"/>
                  <w:marTop w:val="0"/>
                  <w:marBottom w:val="0"/>
                  <w:divBdr>
                    <w:top w:val="none" w:sz="0" w:space="0" w:color="auto"/>
                    <w:left w:val="none" w:sz="0" w:space="0" w:color="auto"/>
                    <w:bottom w:val="none" w:sz="0" w:space="0" w:color="auto"/>
                    <w:right w:val="none" w:sz="0" w:space="0" w:color="auto"/>
                  </w:divBdr>
                  <w:divsChild>
                    <w:div w:id="849878890">
                      <w:marLeft w:val="0"/>
                      <w:marRight w:val="0"/>
                      <w:marTop w:val="0"/>
                      <w:marBottom w:val="0"/>
                      <w:divBdr>
                        <w:top w:val="none" w:sz="0" w:space="0" w:color="auto"/>
                        <w:left w:val="none" w:sz="0" w:space="0" w:color="auto"/>
                        <w:bottom w:val="none" w:sz="0" w:space="0" w:color="auto"/>
                        <w:right w:val="none" w:sz="0" w:space="0" w:color="auto"/>
                      </w:divBdr>
                      <w:divsChild>
                        <w:div w:id="1920868479">
                          <w:marLeft w:val="0"/>
                          <w:marRight w:val="0"/>
                          <w:marTop w:val="0"/>
                          <w:marBottom w:val="0"/>
                          <w:divBdr>
                            <w:top w:val="none" w:sz="0" w:space="0" w:color="auto"/>
                            <w:left w:val="none" w:sz="0" w:space="0" w:color="auto"/>
                            <w:bottom w:val="none" w:sz="0" w:space="0" w:color="auto"/>
                            <w:right w:val="none" w:sz="0" w:space="0" w:color="auto"/>
                          </w:divBdr>
                          <w:divsChild>
                            <w:div w:id="1660183445">
                              <w:marLeft w:val="0"/>
                              <w:marRight w:val="0"/>
                              <w:marTop w:val="0"/>
                              <w:marBottom w:val="0"/>
                              <w:divBdr>
                                <w:top w:val="none" w:sz="0" w:space="0" w:color="auto"/>
                                <w:left w:val="none" w:sz="0" w:space="0" w:color="auto"/>
                                <w:bottom w:val="none" w:sz="0" w:space="0" w:color="auto"/>
                                <w:right w:val="none" w:sz="0" w:space="0" w:color="auto"/>
                              </w:divBdr>
                              <w:divsChild>
                                <w:div w:id="1387071154">
                                  <w:marLeft w:val="0"/>
                                  <w:marRight w:val="0"/>
                                  <w:marTop w:val="0"/>
                                  <w:marBottom w:val="0"/>
                                  <w:divBdr>
                                    <w:top w:val="none" w:sz="0" w:space="0" w:color="auto"/>
                                    <w:left w:val="none" w:sz="0" w:space="0" w:color="auto"/>
                                    <w:bottom w:val="none" w:sz="0" w:space="0" w:color="auto"/>
                                    <w:right w:val="none" w:sz="0" w:space="0" w:color="auto"/>
                                  </w:divBdr>
                                </w:div>
                              </w:divsChild>
                            </w:div>
                            <w:div w:id="17599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29249">
      <w:bodyDiv w:val="1"/>
      <w:marLeft w:val="0"/>
      <w:marRight w:val="0"/>
      <w:marTop w:val="0"/>
      <w:marBottom w:val="0"/>
      <w:divBdr>
        <w:top w:val="none" w:sz="0" w:space="0" w:color="auto"/>
        <w:left w:val="none" w:sz="0" w:space="0" w:color="auto"/>
        <w:bottom w:val="none" w:sz="0" w:space="0" w:color="auto"/>
        <w:right w:val="none" w:sz="0" w:space="0" w:color="auto"/>
      </w:divBdr>
      <w:divsChild>
        <w:div w:id="1133980899">
          <w:marLeft w:val="0"/>
          <w:marRight w:val="0"/>
          <w:marTop w:val="0"/>
          <w:marBottom w:val="0"/>
          <w:divBdr>
            <w:top w:val="none" w:sz="0" w:space="0" w:color="auto"/>
            <w:left w:val="none" w:sz="0" w:space="0" w:color="auto"/>
            <w:bottom w:val="none" w:sz="0" w:space="0" w:color="auto"/>
            <w:right w:val="none" w:sz="0" w:space="0" w:color="auto"/>
          </w:divBdr>
          <w:divsChild>
            <w:div w:id="1501234301">
              <w:marLeft w:val="0"/>
              <w:marRight w:val="0"/>
              <w:marTop w:val="0"/>
              <w:marBottom w:val="0"/>
              <w:divBdr>
                <w:top w:val="none" w:sz="0" w:space="0" w:color="auto"/>
                <w:left w:val="none" w:sz="0" w:space="0" w:color="auto"/>
                <w:bottom w:val="none" w:sz="0" w:space="0" w:color="auto"/>
                <w:right w:val="none" w:sz="0" w:space="0" w:color="auto"/>
              </w:divBdr>
              <w:divsChild>
                <w:div w:id="1114516572">
                  <w:marLeft w:val="0"/>
                  <w:marRight w:val="0"/>
                  <w:marTop w:val="0"/>
                  <w:marBottom w:val="0"/>
                  <w:divBdr>
                    <w:top w:val="none" w:sz="0" w:space="0" w:color="auto"/>
                    <w:left w:val="none" w:sz="0" w:space="0" w:color="auto"/>
                    <w:bottom w:val="none" w:sz="0" w:space="0" w:color="auto"/>
                    <w:right w:val="none" w:sz="0" w:space="0" w:color="auto"/>
                  </w:divBdr>
                  <w:divsChild>
                    <w:div w:id="811825559">
                      <w:marLeft w:val="0"/>
                      <w:marRight w:val="0"/>
                      <w:marTop w:val="0"/>
                      <w:marBottom w:val="0"/>
                      <w:divBdr>
                        <w:top w:val="none" w:sz="0" w:space="0" w:color="auto"/>
                        <w:left w:val="none" w:sz="0" w:space="0" w:color="auto"/>
                        <w:bottom w:val="none" w:sz="0" w:space="0" w:color="auto"/>
                        <w:right w:val="none" w:sz="0" w:space="0" w:color="auto"/>
                      </w:divBdr>
                      <w:divsChild>
                        <w:div w:id="1996838666">
                          <w:marLeft w:val="0"/>
                          <w:marRight w:val="0"/>
                          <w:marTop w:val="0"/>
                          <w:marBottom w:val="0"/>
                          <w:divBdr>
                            <w:top w:val="none" w:sz="0" w:space="0" w:color="auto"/>
                            <w:left w:val="none" w:sz="0" w:space="0" w:color="auto"/>
                            <w:bottom w:val="none" w:sz="0" w:space="0" w:color="auto"/>
                            <w:right w:val="none" w:sz="0" w:space="0" w:color="auto"/>
                          </w:divBdr>
                          <w:divsChild>
                            <w:div w:id="657654110">
                              <w:marLeft w:val="0"/>
                              <w:marRight w:val="0"/>
                              <w:marTop w:val="0"/>
                              <w:marBottom w:val="0"/>
                              <w:divBdr>
                                <w:top w:val="none" w:sz="0" w:space="0" w:color="auto"/>
                                <w:left w:val="none" w:sz="0" w:space="0" w:color="auto"/>
                                <w:bottom w:val="none" w:sz="0" w:space="0" w:color="auto"/>
                                <w:right w:val="none" w:sz="0" w:space="0" w:color="auto"/>
                              </w:divBdr>
                              <w:divsChild>
                                <w:div w:id="2097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008378">
      <w:bodyDiv w:val="1"/>
      <w:marLeft w:val="0"/>
      <w:marRight w:val="0"/>
      <w:marTop w:val="0"/>
      <w:marBottom w:val="0"/>
      <w:divBdr>
        <w:top w:val="none" w:sz="0" w:space="0" w:color="auto"/>
        <w:left w:val="none" w:sz="0" w:space="0" w:color="auto"/>
        <w:bottom w:val="none" w:sz="0" w:space="0" w:color="auto"/>
        <w:right w:val="none" w:sz="0" w:space="0" w:color="auto"/>
      </w:divBdr>
    </w:div>
    <w:div w:id="344093685">
      <w:bodyDiv w:val="1"/>
      <w:marLeft w:val="0"/>
      <w:marRight w:val="0"/>
      <w:marTop w:val="0"/>
      <w:marBottom w:val="0"/>
      <w:divBdr>
        <w:top w:val="none" w:sz="0" w:space="0" w:color="auto"/>
        <w:left w:val="none" w:sz="0" w:space="0" w:color="auto"/>
        <w:bottom w:val="none" w:sz="0" w:space="0" w:color="auto"/>
        <w:right w:val="none" w:sz="0" w:space="0" w:color="auto"/>
      </w:divBdr>
    </w:div>
    <w:div w:id="371198765">
      <w:bodyDiv w:val="1"/>
      <w:marLeft w:val="0"/>
      <w:marRight w:val="0"/>
      <w:marTop w:val="0"/>
      <w:marBottom w:val="0"/>
      <w:divBdr>
        <w:top w:val="none" w:sz="0" w:space="0" w:color="auto"/>
        <w:left w:val="none" w:sz="0" w:space="0" w:color="auto"/>
        <w:bottom w:val="none" w:sz="0" w:space="0" w:color="auto"/>
        <w:right w:val="none" w:sz="0" w:space="0" w:color="auto"/>
      </w:divBdr>
    </w:div>
    <w:div w:id="946699864">
      <w:bodyDiv w:val="1"/>
      <w:marLeft w:val="0"/>
      <w:marRight w:val="0"/>
      <w:marTop w:val="0"/>
      <w:marBottom w:val="0"/>
      <w:divBdr>
        <w:top w:val="none" w:sz="0" w:space="0" w:color="auto"/>
        <w:left w:val="none" w:sz="0" w:space="0" w:color="auto"/>
        <w:bottom w:val="none" w:sz="0" w:space="0" w:color="auto"/>
        <w:right w:val="none" w:sz="0" w:space="0" w:color="auto"/>
      </w:divBdr>
    </w:div>
    <w:div w:id="969894132">
      <w:bodyDiv w:val="1"/>
      <w:marLeft w:val="0"/>
      <w:marRight w:val="0"/>
      <w:marTop w:val="0"/>
      <w:marBottom w:val="0"/>
      <w:divBdr>
        <w:top w:val="none" w:sz="0" w:space="0" w:color="auto"/>
        <w:left w:val="none" w:sz="0" w:space="0" w:color="auto"/>
        <w:bottom w:val="none" w:sz="0" w:space="0" w:color="auto"/>
        <w:right w:val="none" w:sz="0" w:space="0" w:color="auto"/>
      </w:divBdr>
      <w:divsChild>
        <w:div w:id="1313560720">
          <w:marLeft w:val="0"/>
          <w:marRight w:val="0"/>
          <w:marTop w:val="0"/>
          <w:marBottom w:val="0"/>
          <w:divBdr>
            <w:top w:val="none" w:sz="0" w:space="0" w:color="auto"/>
            <w:left w:val="none" w:sz="0" w:space="0" w:color="auto"/>
            <w:bottom w:val="none" w:sz="0" w:space="0" w:color="auto"/>
            <w:right w:val="none" w:sz="0" w:space="0" w:color="auto"/>
          </w:divBdr>
          <w:divsChild>
            <w:div w:id="917834922">
              <w:marLeft w:val="0"/>
              <w:marRight w:val="0"/>
              <w:marTop w:val="0"/>
              <w:marBottom w:val="0"/>
              <w:divBdr>
                <w:top w:val="none" w:sz="0" w:space="0" w:color="auto"/>
                <w:left w:val="none" w:sz="0" w:space="0" w:color="auto"/>
                <w:bottom w:val="none" w:sz="0" w:space="0" w:color="auto"/>
                <w:right w:val="none" w:sz="0" w:space="0" w:color="auto"/>
              </w:divBdr>
              <w:divsChild>
                <w:div w:id="1313412275">
                  <w:marLeft w:val="0"/>
                  <w:marRight w:val="0"/>
                  <w:marTop w:val="0"/>
                  <w:marBottom w:val="0"/>
                  <w:divBdr>
                    <w:top w:val="none" w:sz="0" w:space="0" w:color="auto"/>
                    <w:left w:val="none" w:sz="0" w:space="0" w:color="auto"/>
                    <w:bottom w:val="none" w:sz="0" w:space="0" w:color="auto"/>
                    <w:right w:val="none" w:sz="0" w:space="0" w:color="auto"/>
                  </w:divBdr>
                  <w:divsChild>
                    <w:div w:id="1228027176">
                      <w:marLeft w:val="0"/>
                      <w:marRight w:val="0"/>
                      <w:marTop w:val="0"/>
                      <w:marBottom w:val="0"/>
                      <w:divBdr>
                        <w:top w:val="none" w:sz="0" w:space="0" w:color="auto"/>
                        <w:left w:val="none" w:sz="0" w:space="0" w:color="auto"/>
                        <w:bottom w:val="none" w:sz="0" w:space="0" w:color="auto"/>
                        <w:right w:val="none" w:sz="0" w:space="0" w:color="auto"/>
                      </w:divBdr>
                      <w:divsChild>
                        <w:div w:id="169881051">
                          <w:marLeft w:val="0"/>
                          <w:marRight w:val="0"/>
                          <w:marTop w:val="0"/>
                          <w:marBottom w:val="0"/>
                          <w:divBdr>
                            <w:top w:val="none" w:sz="0" w:space="0" w:color="auto"/>
                            <w:left w:val="none" w:sz="0" w:space="0" w:color="auto"/>
                            <w:bottom w:val="none" w:sz="0" w:space="0" w:color="auto"/>
                            <w:right w:val="none" w:sz="0" w:space="0" w:color="auto"/>
                          </w:divBdr>
                          <w:divsChild>
                            <w:div w:id="888803669">
                              <w:marLeft w:val="0"/>
                              <w:marRight w:val="0"/>
                              <w:marTop w:val="0"/>
                              <w:marBottom w:val="0"/>
                              <w:divBdr>
                                <w:top w:val="none" w:sz="0" w:space="0" w:color="auto"/>
                                <w:left w:val="none" w:sz="0" w:space="0" w:color="auto"/>
                                <w:bottom w:val="none" w:sz="0" w:space="0" w:color="auto"/>
                                <w:right w:val="none" w:sz="0" w:space="0" w:color="auto"/>
                              </w:divBdr>
                              <w:divsChild>
                                <w:div w:id="972292571">
                                  <w:marLeft w:val="0"/>
                                  <w:marRight w:val="0"/>
                                  <w:marTop w:val="0"/>
                                  <w:marBottom w:val="0"/>
                                  <w:divBdr>
                                    <w:top w:val="none" w:sz="0" w:space="0" w:color="auto"/>
                                    <w:left w:val="none" w:sz="0" w:space="0" w:color="auto"/>
                                    <w:bottom w:val="none" w:sz="0" w:space="0" w:color="auto"/>
                                    <w:right w:val="none" w:sz="0" w:space="0" w:color="auto"/>
                                  </w:divBdr>
                                </w:div>
                              </w:divsChild>
                            </w:div>
                            <w:div w:id="21066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282265">
      <w:bodyDiv w:val="1"/>
      <w:marLeft w:val="0"/>
      <w:marRight w:val="0"/>
      <w:marTop w:val="0"/>
      <w:marBottom w:val="0"/>
      <w:divBdr>
        <w:top w:val="none" w:sz="0" w:space="0" w:color="auto"/>
        <w:left w:val="none" w:sz="0" w:space="0" w:color="auto"/>
        <w:bottom w:val="none" w:sz="0" w:space="0" w:color="auto"/>
        <w:right w:val="none" w:sz="0" w:space="0" w:color="auto"/>
      </w:divBdr>
    </w:div>
    <w:div w:id="1114012898">
      <w:bodyDiv w:val="1"/>
      <w:marLeft w:val="0"/>
      <w:marRight w:val="0"/>
      <w:marTop w:val="0"/>
      <w:marBottom w:val="0"/>
      <w:divBdr>
        <w:top w:val="none" w:sz="0" w:space="0" w:color="auto"/>
        <w:left w:val="none" w:sz="0" w:space="0" w:color="auto"/>
        <w:bottom w:val="none" w:sz="0" w:space="0" w:color="auto"/>
        <w:right w:val="none" w:sz="0" w:space="0" w:color="auto"/>
      </w:divBdr>
    </w:div>
    <w:div w:id="1140461235">
      <w:bodyDiv w:val="1"/>
      <w:marLeft w:val="0"/>
      <w:marRight w:val="0"/>
      <w:marTop w:val="0"/>
      <w:marBottom w:val="0"/>
      <w:divBdr>
        <w:top w:val="none" w:sz="0" w:space="0" w:color="auto"/>
        <w:left w:val="none" w:sz="0" w:space="0" w:color="auto"/>
        <w:bottom w:val="none" w:sz="0" w:space="0" w:color="auto"/>
        <w:right w:val="none" w:sz="0" w:space="0" w:color="auto"/>
      </w:divBdr>
    </w:div>
    <w:div w:id="1230271151">
      <w:bodyDiv w:val="1"/>
      <w:marLeft w:val="0"/>
      <w:marRight w:val="0"/>
      <w:marTop w:val="0"/>
      <w:marBottom w:val="0"/>
      <w:divBdr>
        <w:top w:val="none" w:sz="0" w:space="0" w:color="auto"/>
        <w:left w:val="none" w:sz="0" w:space="0" w:color="auto"/>
        <w:bottom w:val="none" w:sz="0" w:space="0" w:color="auto"/>
        <w:right w:val="none" w:sz="0" w:space="0" w:color="auto"/>
      </w:divBdr>
      <w:divsChild>
        <w:div w:id="1363365618">
          <w:marLeft w:val="0"/>
          <w:marRight w:val="0"/>
          <w:marTop w:val="0"/>
          <w:marBottom w:val="0"/>
          <w:divBdr>
            <w:top w:val="none" w:sz="0" w:space="0" w:color="auto"/>
            <w:left w:val="none" w:sz="0" w:space="0" w:color="auto"/>
            <w:bottom w:val="none" w:sz="0" w:space="0" w:color="auto"/>
            <w:right w:val="none" w:sz="0" w:space="0" w:color="auto"/>
          </w:divBdr>
        </w:div>
      </w:divsChild>
    </w:div>
    <w:div w:id="1385174472">
      <w:bodyDiv w:val="1"/>
      <w:marLeft w:val="0"/>
      <w:marRight w:val="0"/>
      <w:marTop w:val="0"/>
      <w:marBottom w:val="0"/>
      <w:divBdr>
        <w:top w:val="none" w:sz="0" w:space="0" w:color="auto"/>
        <w:left w:val="none" w:sz="0" w:space="0" w:color="auto"/>
        <w:bottom w:val="none" w:sz="0" w:space="0" w:color="auto"/>
        <w:right w:val="none" w:sz="0" w:space="0" w:color="auto"/>
      </w:divBdr>
      <w:divsChild>
        <w:div w:id="881330195">
          <w:marLeft w:val="0"/>
          <w:marRight w:val="0"/>
          <w:marTop w:val="0"/>
          <w:marBottom w:val="0"/>
          <w:divBdr>
            <w:top w:val="none" w:sz="0" w:space="0" w:color="auto"/>
            <w:left w:val="none" w:sz="0" w:space="0" w:color="auto"/>
            <w:bottom w:val="none" w:sz="0" w:space="0" w:color="auto"/>
            <w:right w:val="none" w:sz="0" w:space="0" w:color="auto"/>
          </w:divBdr>
        </w:div>
      </w:divsChild>
    </w:div>
    <w:div w:id="1543051881">
      <w:bodyDiv w:val="1"/>
      <w:marLeft w:val="0"/>
      <w:marRight w:val="0"/>
      <w:marTop w:val="0"/>
      <w:marBottom w:val="0"/>
      <w:divBdr>
        <w:top w:val="none" w:sz="0" w:space="0" w:color="auto"/>
        <w:left w:val="none" w:sz="0" w:space="0" w:color="auto"/>
        <w:bottom w:val="none" w:sz="0" w:space="0" w:color="auto"/>
        <w:right w:val="none" w:sz="0" w:space="0" w:color="auto"/>
      </w:divBdr>
    </w:div>
    <w:div w:id="1698895251">
      <w:bodyDiv w:val="1"/>
      <w:marLeft w:val="0"/>
      <w:marRight w:val="0"/>
      <w:marTop w:val="0"/>
      <w:marBottom w:val="0"/>
      <w:divBdr>
        <w:top w:val="none" w:sz="0" w:space="0" w:color="auto"/>
        <w:left w:val="none" w:sz="0" w:space="0" w:color="auto"/>
        <w:bottom w:val="none" w:sz="0" w:space="0" w:color="auto"/>
        <w:right w:val="none" w:sz="0" w:space="0" w:color="auto"/>
      </w:divBdr>
    </w:div>
    <w:div w:id="1700469552">
      <w:bodyDiv w:val="1"/>
      <w:marLeft w:val="0"/>
      <w:marRight w:val="0"/>
      <w:marTop w:val="0"/>
      <w:marBottom w:val="0"/>
      <w:divBdr>
        <w:top w:val="none" w:sz="0" w:space="0" w:color="auto"/>
        <w:left w:val="none" w:sz="0" w:space="0" w:color="auto"/>
        <w:bottom w:val="none" w:sz="0" w:space="0" w:color="auto"/>
        <w:right w:val="none" w:sz="0" w:space="0" w:color="auto"/>
      </w:divBdr>
    </w:div>
    <w:div w:id="1749690780">
      <w:bodyDiv w:val="1"/>
      <w:marLeft w:val="0"/>
      <w:marRight w:val="0"/>
      <w:marTop w:val="0"/>
      <w:marBottom w:val="0"/>
      <w:divBdr>
        <w:top w:val="none" w:sz="0" w:space="0" w:color="auto"/>
        <w:left w:val="none" w:sz="0" w:space="0" w:color="auto"/>
        <w:bottom w:val="none" w:sz="0" w:space="0" w:color="auto"/>
        <w:right w:val="none" w:sz="0" w:space="0" w:color="auto"/>
      </w:divBdr>
    </w:div>
    <w:div w:id="1811509455">
      <w:bodyDiv w:val="1"/>
      <w:marLeft w:val="0"/>
      <w:marRight w:val="0"/>
      <w:marTop w:val="0"/>
      <w:marBottom w:val="0"/>
      <w:divBdr>
        <w:top w:val="none" w:sz="0" w:space="0" w:color="auto"/>
        <w:left w:val="none" w:sz="0" w:space="0" w:color="auto"/>
        <w:bottom w:val="none" w:sz="0" w:space="0" w:color="auto"/>
        <w:right w:val="none" w:sz="0" w:space="0" w:color="auto"/>
      </w:divBdr>
      <w:divsChild>
        <w:div w:id="1736969566">
          <w:marLeft w:val="0"/>
          <w:marRight w:val="0"/>
          <w:marTop w:val="0"/>
          <w:marBottom w:val="0"/>
          <w:divBdr>
            <w:top w:val="none" w:sz="0" w:space="0" w:color="auto"/>
            <w:left w:val="none" w:sz="0" w:space="0" w:color="auto"/>
            <w:bottom w:val="none" w:sz="0" w:space="0" w:color="auto"/>
            <w:right w:val="none" w:sz="0" w:space="0" w:color="auto"/>
          </w:divBdr>
          <w:divsChild>
            <w:div w:id="394861049">
              <w:marLeft w:val="0"/>
              <w:marRight w:val="0"/>
              <w:marTop w:val="0"/>
              <w:marBottom w:val="0"/>
              <w:divBdr>
                <w:top w:val="none" w:sz="0" w:space="0" w:color="auto"/>
                <w:left w:val="none" w:sz="0" w:space="0" w:color="auto"/>
                <w:bottom w:val="none" w:sz="0" w:space="0" w:color="auto"/>
                <w:right w:val="dashed" w:sz="2" w:space="0" w:color="AAAAAA"/>
              </w:divBdr>
              <w:divsChild>
                <w:div w:id="187376333">
                  <w:marLeft w:val="0"/>
                  <w:marRight w:val="0"/>
                  <w:marTop w:val="168"/>
                  <w:marBottom w:val="0"/>
                  <w:divBdr>
                    <w:top w:val="single" w:sz="6" w:space="0" w:color="999999"/>
                    <w:left w:val="single" w:sz="6" w:space="0" w:color="999999"/>
                    <w:bottom w:val="single" w:sz="6" w:space="0" w:color="999999"/>
                    <w:right w:val="single" w:sz="6" w:space="0" w:color="999999"/>
                  </w:divBdr>
                  <w:divsChild>
                    <w:div w:id="250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196647">
      <w:bodyDiv w:val="1"/>
      <w:marLeft w:val="0"/>
      <w:marRight w:val="0"/>
      <w:marTop w:val="0"/>
      <w:marBottom w:val="0"/>
      <w:divBdr>
        <w:top w:val="none" w:sz="0" w:space="0" w:color="auto"/>
        <w:left w:val="none" w:sz="0" w:space="0" w:color="auto"/>
        <w:bottom w:val="none" w:sz="0" w:space="0" w:color="auto"/>
        <w:right w:val="none" w:sz="0" w:space="0" w:color="auto"/>
      </w:divBdr>
    </w:div>
    <w:div w:id="2070495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sciencedirect.com/science/article/pii/S0143622809000502" TargetMode="External"/><Relationship Id="rId21" Type="http://schemas.openxmlformats.org/officeDocument/2006/relationships/hyperlink" Target="https://gisgeography.com/best-free-gis-data-sources-raster-vector/" TargetMode="External"/><Relationship Id="rId42" Type="http://schemas.openxmlformats.org/officeDocument/2006/relationships/hyperlink" Target="http://link.springer.com/bookseries/7418" TargetMode="External"/><Relationship Id="rId47" Type="http://schemas.openxmlformats.org/officeDocument/2006/relationships/hyperlink" Target="https://virtuallab.unc.edu/vpn/index.html" TargetMode="External"/><Relationship Id="rId63" Type="http://schemas.openxmlformats.org/officeDocument/2006/relationships/image" Target="media/image13.png"/><Relationship Id="rId68" Type="http://schemas.openxmlformats.org/officeDocument/2006/relationships/oleObject" Target="embeddings/oleObject6.bin"/><Relationship Id="rId84" Type="http://schemas.openxmlformats.org/officeDocument/2006/relationships/hyperlink" Target="http://ortho.mit.edu" TargetMode="External"/><Relationship Id="rId89" Type="http://schemas.openxmlformats.org/officeDocument/2006/relationships/hyperlink" Target="http://www.esri.com/base/data/catalog/abk/abksam1.html" TargetMode="External"/><Relationship Id="rId2" Type="http://schemas.openxmlformats.org/officeDocument/2006/relationships/customXml" Target="../customXml/item2.xml"/><Relationship Id="rId16" Type="http://schemas.openxmlformats.org/officeDocument/2006/relationships/hyperlink" Target="https://unc.zoom.us/j/92897544138" TargetMode="External"/><Relationship Id="rId29" Type="http://schemas.openxmlformats.org/officeDocument/2006/relationships/hyperlink" Target="http://link.springer.com/search?facet-author=%22David+C.+Aldridge%22" TargetMode="External"/><Relationship Id="rId107" Type="http://schemas.openxmlformats.org/officeDocument/2006/relationships/footer" Target="footer2.xml"/><Relationship Id="rId11" Type="http://schemas.openxmlformats.org/officeDocument/2006/relationships/image" Target="media/image1.png"/><Relationship Id="rId24" Type="http://schemas.openxmlformats.org/officeDocument/2006/relationships/hyperlink" Target="https://github.com/CenterForSpatialResearch/gis_tutorials/blob/master/19_Importing_and_Exporting_GIS_Data_from_Google_Earth_and_Google_Maps.md" TargetMode="External"/><Relationship Id="rId32" Type="http://schemas.openxmlformats.org/officeDocument/2006/relationships/hyperlink" Target="http://www.tandfonline.com/doi/abs/10.1080/13658810903569606" TargetMode="External"/><Relationship Id="rId37" Type="http://schemas.openxmlformats.org/officeDocument/2006/relationships/hyperlink" Target="http://link.springer.com/search?facet-author=%22Ivo+Widjaja%22" TargetMode="External"/><Relationship Id="rId40" Type="http://schemas.openxmlformats.org/officeDocument/2006/relationships/hyperlink" Target="http://link.springer.com/search?facet-author=%22Richard+Sinnott%22" TargetMode="External"/><Relationship Id="rId45" Type="http://schemas.openxmlformats.org/officeDocument/2006/relationships/image" Target="media/image3.jpeg"/><Relationship Id="rId53" Type="http://schemas.openxmlformats.org/officeDocument/2006/relationships/hyperlink" Target="mailto:%7byour-onyen%7d@ad.unc.edu" TargetMode="External"/><Relationship Id="rId58" Type="http://schemas.openxmlformats.org/officeDocument/2006/relationships/image" Target="media/image9.png"/><Relationship Id="rId66" Type="http://schemas.openxmlformats.org/officeDocument/2006/relationships/hyperlink" Target="mailto:%7byour-onyen%7d@ad.unc.edu" TargetMode="External"/><Relationship Id="rId74" Type="http://schemas.openxmlformats.org/officeDocument/2006/relationships/hyperlink" Target="http://www.its.nbs.gov/nbs/meta/meta.html" TargetMode="External"/><Relationship Id="rId79" Type="http://schemas.openxmlformats.org/officeDocument/2006/relationships/hyperlink" Target="http://www.etak.com/" TargetMode="External"/><Relationship Id="rId87" Type="http://schemas.openxmlformats.org/officeDocument/2006/relationships/hyperlink" Target="http://www.coresw.com/Databases" TargetMode="External"/><Relationship Id="rId102" Type="http://schemas.openxmlformats.org/officeDocument/2006/relationships/hyperlink" Target="http://www.grida.no/prog/polar/aedea/" TargetMode="External"/><Relationship Id="rId5" Type="http://schemas.openxmlformats.org/officeDocument/2006/relationships/numbering" Target="numbering.xml"/><Relationship Id="rId61" Type="http://schemas.openxmlformats.org/officeDocument/2006/relationships/image" Target="media/image11.png"/><Relationship Id="rId82" Type="http://schemas.openxmlformats.org/officeDocument/2006/relationships/hyperlink" Target="http://nsdi.usgs.gov/nsdi/products/doq.html" TargetMode="External"/><Relationship Id="rId90" Type="http://schemas.openxmlformats.org/officeDocument/2006/relationships/hyperlink" Target="http://plue.sedac.ciesin.org/plue/ddcarto" TargetMode="External"/><Relationship Id="rId95" Type="http://schemas.openxmlformats.org/officeDocument/2006/relationships/hyperlink" Target="http://nsdi.usgs.gov/nsdi/" TargetMode="External"/><Relationship Id="rId19" Type="http://schemas.openxmlformats.org/officeDocument/2006/relationships/hyperlink" Target="https://www.esri.com/library/brochures/pdfs/gis-sols-for-urban-planning.pdf" TargetMode="External"/><Relationship Id="rId14" Type="http://schemas.openxmlformats.org/officeDocument/2006/relationships/hyperlink" Target="mailto:alan-peters@uiowa.edu" TargetMode="External"/><Relationship Id="rId22" Type="http://schemas.openxmlformats.org/officeDocument/2006/relationships/hyperlink" Target="https://www.socialexplorer.com/product-data?gclid=EAIaIQobChMIiruBqoeO5AIVFJSzCh21YQzEEAAYASAAEgIg0vD_BwE" TargetMode="External"/><Relationship Id="rId27" Type="http://schemas.openxmlformats.org/officeDocument/2006/relationships/hyperlink" Target="http://link.springer.com/search?facet-author=%22Belinda+Gallardo%22" TargetMode="External"/><Relationship Id="rId30" Type="http://schemas.openxmlformats.org/officeDocument/2006/relationships/hyperlink" Target="http://link.springer.com/journal/10530" TargetMode="External"/><Relationship Id="rId35" Type="http://schemas.openxmlformats.org/officeDocument/2006/relationships/hyperlink" Target="http://link.springer.com/search?facet-author=%22Richard+E.+Klosterman%22" TargetMode="External"/><Relationship Id="rId43" Type="http://schemas.openxmlformats.org/officeDocument/2006/relationships/hyperlink" Target="http://irx.sagepub.com/content/35/2/131.short" TargetMode="External"/><Relationship Id="rId48" Type="http://schemas.openxmlformats.org/officeDocument/2006/relationships/hyperlink" Target="https://www.go.unc.edu/neweastlab" TargetMode="External"/><Relationship Id="rId56" Type="http://schemas.openxmlformats.org/officeDocument/2006/relationships/image" Target="media/image7.png"/><Relationship Id="rId64" Type="http://schemas.openxmlformats.org/officeDocument/2006/relationships/image" Target="media/image14.png"/><Relationship Id="rId69" Type="http://schemas.openxmlformats.org/officeDocument/2006/relationships/hyperlink" Target="http://campus.esri.com" TargetMode="External"/><Relationship Id="rId77" Type="http://schemas.openxmlformats.org/officeDocument/2006/relationships/hyperlink" Target="ftp://ftp.census.gov/pub/tiger/boundary/" TargetMode="External"/><Relationship Id="rId100" Type="http://schemas.openxmlformats.org/officeDocument/2006/relationships/hyperlink" Target="http://www.gcdis.usgcrp.gov/" TargetMode="External"/><Relationship Id="rId105" Type="http://schemas.openxmlformats.org/officeDocument/2006/relationships/hyperlink" Target="http://ellesmere.ccm.emr.ca/naismap/naismap.html" TargetMode="External"/><Relationship Id="rId8" Type="http://schemas.openxmlformats.org/officeDocument/2006/relationships/webSettings" Target="webSettings.xml"/><Relationship Id="rId51" Type="http://schemas.openxmlformats.org/officeDocument/2006/relationships/hyperlink" Target="https://help.unc.edu/sp?id=kb_article&amp;sys_id=87af20281b7f4c90b7de21b5ec4bcb99" TargetMode="External"/><Relationship Id="rId72" Type="http://schemas.openxmlformats.org/officeDocument/2006/relationships/hyperlink" Target="http://nsdi.usgs.gov/" TargetMode="External"/><Relationship Id="rId80" Type="http://schemas.openxmlformats.org/officeDocument/2006/relationships/hyperlink" Target="http://edcwww.cr.usgs.gov/nsdi/gendlg.htm" TargetMode="External"/><Relationship Id="rId85" Type="http://schemas.openxmlformats.org/officeDocument/2006/relationships/hyperlink" Target="http://mapping.usgs.gov/nsdi/html/drg.html" TargetMode="External"/><Relationship Id="rId93" Type="http://schemas.openxmlformats.org/officeDocument/2006/relationships/hyperlink" Target="http://www.lib.virginia.edu/socsci/collections.html" TargetMode="External"/><Relationship Id="rId98" Type="http://schemas.openxmlformats.org/officeDocument/2006/relationships/hyperlink" Target="http://ilm425.nlh.no/gis/dcw/dcw.html" TargetMode="External"/><Relationship Id="rId3" Type="http://schemas.openxmlformats.org/officeDocument/2006/relationships/customXml" Target="../customXml/item3.xml"/><Relationship Id="rId12" Type="http://schemas.openxmlformats.org/officeDocument/2006/relationships/image" Target="media/image2.gif"/><Relationship Id="rId17" Type="http://schemas.openxmlformats.org/officeDocument/2006/relationships/oleObject" Target="embeddings/oleObject2.bin"/><Relationship Id="rId25" Type="http://schemas.openxmlformats.org/officeDocument/2006/relationships/hyperlink" Target="http://proceedings.esri.com/library/userconf/proc16/papers/221_246.pdf" TargetMode="External"/><Relationship Id="rId33" Type="http://schemas.openxmlformats.org/officeDocument/2006/relationships/hyperlink" Target="http://www.tandfonline.com/toc/tgis20/25/2" TargetMode="External"/><Relationship Id="rId38" Type="http://schemas.openxmlformats.org/officeDocument/2006/relationships/hyperlink" Target="http://link.springer.com/search?facet-author=%22Patrizia+Russo%22" TargetMode="External"/><Relationship Id="rId46" Type="http://schemas.openxmlformats.org/officeDocument/2006/relationships/oleObject" Target="embeddings/oleObject5.bin"/><Relationship Id="rId59" Type="http://schemas.openxmlformats.org/officeDocument/2006/relationships/hyperlink" Target="https://help.unc.edu/sp?id=kb_article&amp;sys_id=87af20281b7f4c90b7de21b5ec4bcb99" TargetMode="External"/><Relationship Id="rId67" Type="http://schemas.openxmlformats.org/officeDocument/2006/relationships/image" Target="media/image16.png"/><Relationship Id="rId103" Type="http://schemas.openxmlformats.org/officeDocument/2006/relationships/hyperlink" Target="http://ssda.anu.edu.au/ssda/about-ssda-holdings.html" TargetMode="External"/><Relationship Id="rId108" Type="http://schemas.openxmlformats.org/officeDocument/2006/relationships/fontTable" Target="fontTable.xml"/><Relationship Id="rId20" Type="http://schemas.openxmlformats.org/officeDocument/2006/relationships/hyperlink" Target="https://www.esri.com/arcgis-blog/products/product/uncategorized/map-design-101/" TargetMode="External"/><Relationship Id="rId41" Type="http://schemas.openxmlformats.org/officeDocument/2006/relationships/hyperlink" Target="http://link.springer.com/search?facet-author=%22Robert+Stimson%22" TargetMode="External"/><Relationship Id="rId54" Type="http://schemas.openxmlformats.org/officeDocument/2006/relationships/hyperlink" Target="mailto:coxjm@ad.unc.edu" TargetMode="External"/><Relationship Id="rId62" Type="http://schemas.openxmlformats.org/officeDocument/2006/relationships/image" Target="media/image12.png"/><Relationship Id="rId70" Type="http://schemas.openxmlformats.org/officeDocument/2006/relationships/hyperlink" Target="http://its.unc.edu/gis/virtual_campus/" TargetMode="External"/><Relationship Id="rId75" Type="http://schemas.openxmlformats.org/officeDocument/2006/relationships/hyperlink" Target="http://www.fgdc.gov/framework/overview.html" TargetMode="External"/><Relationship Id="rId83" Type="http://schemas.openxmlformats.org/officeDocument/2006/relationships/hyperlink" Target="http://mapping.usgs.gov/www/ti/DOQ/doqta.html" TargetMode="External"/><Relationship Id="rId88" Type="http://schemas.openxmlformats.org/officeDocument/2006/relationships/hyperlink" Target="http://www.gislinx.com" TargetMode="External"/><Relationship Id="rId91" Type="http://schemas.openxmlformats.org/officeDocument/2006/relationships/hyperlink" Target="http://www.cast.uark.edu/local/hunt/index.html" TargetMode="External"/><Relationship Id="rId96" Type="http://schemas.openxmlformats.org/officeDocument/2006/relationships/hyperlink" Target="http://edcwww.cr.usgs.gov/webgli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nc.zoom.us/j/92897544138" TargetMode="External"/><Relationship Id="rId23" Type="http://schemas.openxmlformats.org/officeDocument/2006/relationships/hyperlink" Target="https://www.usgs.gov/core-science-systems/ngp/tnm-delivery/gis-data-download" TargetMode="External"/><Relationship Id="rId28" Type="http://schemas.openxmlformats.org/officeDocument/2006/relationships/hyperlink" Target="http://link.springer.com/search?facet-author=%22M.+Paz+Errea%22" TargetMode="External"/><Relationship Id="rId36" Type="http://schemas.openxmlformats.org/officeDocument/2006/relationships/hyperlink" Target="http://link.springer.com/search?facet-author=%22Marcos+Nino-Ruiz%22" TargetMode="External"/><Relationship Id="rId49" Type="http://schemas.openxmlformats.org/officeDocument/2006/relationships/hyperlink" Target="https://outlook.office365.com/owa/calendar/DCRPComputerReserve@admin.live.unc.edu/bookings/" TargetMode="External"/><Relationship Id="rId57" Type="http://schemas.openxmlformats.org/officeDocument/2006/relationships/image" Target="media/image8.png"/><Relationship Id="rId106"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link.springer.com/journal/10530/14/6/page/1" TargetMode="External"/><Relationship Id="rId44" Type="http://schemas.openxmlformats.org/officeDocument/2006/relationships/oleObject" Target="embeddings/oleObject4.bin"/><Relationship Id="rId52" Type="http://schemas.openxmlformats.org/officeDocument/2006/relationships/image" Target="media/image5.png"/><Relationship Id="rId60" Type="http://schemas.openxmlformats.org/officeDocument/2006/relationships/image" Target="media/image10.png"/><Relationship Id="rId65" Type="http://schemas.openxmlformats.org/officeDocument/2006/relationships/image" Target="media/image15.png"/><Relationship Id="rId73" Type="http://schemas.openxmlformats.org/officeDocument/2006/relationships/hyperlink" Target="http://fgdclearhs.er.usgs.gov" TargetMode="External"/><Relationship Id="rId78" Type="http://schemas.openxmlformats.org/officeDocument/2006/relationships/hyperlink" Target="http://www.wessex.com/" TargetMode="External"/><Relationship Id="rId81" Type="http://schemas.openxmlformats.org/officeDocument/2006/relationships/hyperlink" Target="http://edcwww.cr.usgs.gov/nsdi/gendem.htm" TargetMode="External"/><Relationship Id="rId86" Type="http://schemas.openxmlformats.org/officeDocument/2006/relationships/hyperlink" Target="http://edcwww.cr.usgs.gov/nsdi/digital2.htm" TargetMode="External"/><Relationship Id="rId94" Type="http://schemas.openxmlformats.org/officeDocument/2006/relationships/hyperlink" Target="http://www.ispa.fsu.edu/labins.html" TargetMode="External"/><Relationship Id="rId99" Type="http://schemas.openxmlformats.org/officeDocument/2006/relationships/hyperlink" Target="http://ilm425.nlh.no/gis/dcw/dcw.html" TargetMode="External"/><Relationship Id="rId101" Type="http://schemas.openxmlformats.org/officeDocument/2006/relationships/hyperlink" Target="http://res.agr.ca/CANSIS/_overview.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oleObject" Target="embeddings/oleObject3.bin"/><Relationship Id="rId39" Type="http://schemas.openxmlformats.org/officeDocument/2006/relationships/hyperlink" Target="http://link.springer.com/search?facet-author=%22Martin+Tomko%22" TargetMode="External"/><Relationship Id="rId109" Type="http://schemas.openxmlformats.org/officeDocument/2006/relationships/theme" Target="theme/theme1.xml"/><Relationship Id="rId34" Type="http://schemas.openxmlformats.org/officeDocument/2006/relationships/hyperlink" Target="http://link.springer.com/search?facet-author=%22Christopher+J.+Pettit%22" TargetMode="External"/><Relationship Id="rId50" Type="http://schemas.openxmlformats.org/officeDocument/2006/relationships/image" Target="media/image4.png"/><Relationship Id="rId55" Type="http://schemas.openxmlformats.org/officeDocument/2006/relationships/image" Target="media/image6.png"/><Relationship Id="rId76" Type="http://schemas.openxmlformats.org/officeDocument/2006/relationships/hyperlink" Target="http://www.census.gov/geo/www/tiger/" TargetMode="External"/><Relationship Id="rId97" Type="http://schemas.openxmlformats.org/officeDocument/2006/relationships/hyperlink" Target="http://edcwww.cr.usgs.gov/webglis" TargetMode="External"/><Relationship Id="rId104" Type="http://schemas.openxmlformats.org/officeDocument/2006/relationships/hyperlink" Target="http://www.lib.berkeley.edu/ENVI/cityintl.html" TargetMode="External"/><Relationship Id="rId7" Type="http://schemas.openxmlformats.org/officeDocument/2006/relationships/settings" Target="settings.xml"/><Relationship Id="rId71" Type="http://schemas.openxmlformats.org/officeDocument/2006/relationships/hyperlink" Target="http://www.fgdc.gov" TargetMode="External"/><Relationship Id="rId92" Type="http://schemas.openxmlformats.org/officeDocument/2006/relationships/hyperlink" Target="http://www.epa.gov/docs/grd/forest_inven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48844DDED7384BA67E4B490DD0E98F" ma:contentTypeVersion="5" ma:contentTypeDescription="Create a new document." ma:contentTypeScope="" ma:versionID="aca63946d3b4ba0198ed26d394f40708">
  <xsd:schema xmlns:xsd="http://www.w3.org/2001/XMLSchema" xmlns:xs="http://www.w3.org/2001/XMLSchema" xmlns:p="http://schemas.microsoft.com/office/2006/metadata/properties" xmlns:ns2="758abe0a-0d7d-42db-9fdc-8ccc48462561" targetNamespace="http://schemas.microsoft.com/office/2006/metadata/properties" ma:root="true" ma:fieldsID="30a2828afefa7462a14590237e5c2195" ns2:_="">
    <xsd:import namespace="758abe0a-0d7d-42db-9fdc-8ccc484625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abe0a-0d7d-42db-9fdc-8ccc48462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8954D-E002-4CEC-92AA-A18D42283044}">
  <ds:schemaRefs>
    <ds:schemaRef ds:uri="http://schemas.microsoft.com/sharepoint/v3/contenttype/forms"/>
  </ds:schemaRefs>
</ds:datastoreItem>
</file>

<file path=customXml/itemProps2.xml><?xml version="1.0" encoding="utf-8"?>
<ds:datastoreItem xmlns:ds="http://schemas.openxmlformats.org/officeDocument/2006/customXml" ds:itemID="{F1F5F5BC-1C22-4DEA-80D7-94FCBE4DE9F1}"/>
</file>

<file path=customXml/itemProps3.xml><?xml version="1.0" encoding="utf-8"?>
<ds:datastoreItem xmlns:ds="http://schemas.openxmlformats.org/officeDocument/2006/customXml" ds:itemID="{879BC2B7-ED8C-44B3-9454-13617210A5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2E17FF-694F-43F7-819A-CFC26DD95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16</Pages>
  <Words>3667</Words>
  <Characters>20903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University of North Carolina at Chapel Hill</vt:lpstr>
    </vt:vector>
  </TitlesOfParts>
  <Company>DURP</Company>
  <LinksUpToDate>false</LinksUpToDate>
  <CharactersWithSpaces>24521</CharactersWithSpaces>
  <SharedDoc>false</SharedDoc>
  <HLinks>
    <vt:vector size="246" baseType="variant">
      <vt:variant>
        <vt:i4>1900635</vt:i4>
      </vt:variant>
      <vt:variant>
        <vt:i4>123</vt:i4>
      </vt:variant>
      <vt:variant>
        <vt:i4>0</vt:i4>
      </vt:variant>
      <vt:variant>
        <vt:i4>5</vt:i4>
      </vt:variant>
      <vt:variant>
        <vt:lpwstr>http://ellesmere.ccm.emr.ca/naismap/naismap.html</vt:lpwstr>
      </vt:variant>
      <vt:variant>
        <vt:lpwstr/>
      </vt:variant>
      <vt:variant>
        <vt:i4>7012391</vt:i4>
      </vt:variant>
      <vt:variant>
        <vt:i4>120</vt:i4>
      </vt:variant>
      <vt:variant>
        <vt:i4>0</vt:i4>
      </vt:variant>
      <vt:variant>
        <vt:i4>5</vt:i4>
      </vt:variant>
      <vt:variant>
        <vt:lpwstr>http://www.lib.berkeley.edu/ENVI/cityintl.html</vt:lpwstr>
      </vt:variant>
      <vt:variant>
        <vt:lpwstr>data</vt:lpwstr>
      </vt:variant>
      <vt:variant>
        <vt:i4>4259856</vt:i4>
      </vt:variant>
      <vt:variant>
        <vt:i4>117</vt:i4>
      </vt:variant>
      <vt:variant>
        <vt:i4>0</vt:i4>
      </vt:variant>
      <vt:variant>
        <vt:i4>5</vt:i4>
      </vt:variant>
      <vt:variant>
        <vt:lpwstr>http://ssda.anu.edu.au/ssda/about-ssda-holdings.html</vt:lpwstr>
      </vt:variant>
      <vt:variant>
        <vt:lpwstr/>
      </vt:variant>
      <vt:variant>
        <vt:i4>1703958</vt:i4>
      </vt:variant>
      <vt:variant>
        <vt:i4>114</vt:i4>
      </vt:variant>
      <vt:variant>
        <vt:i4>0</vt:i4>
      </vt:variant>
      <vt:variant>
        <vt:i4>5</vt:i4>
      </vt:variant>
      <vt:variant>
        <vt:lpwstr>http://www.grida.no/prog/polar/aedea/</vt:lpwstr>
      </vt:variant>
      <vt:variant>
        <vt:lpwstr/>
      </vt:variant>
      <vt:variant>
        <vt:i4>5505122</vt:i4>
      </vt:variant>
      <vt:variant>
        <vt:i4>111</vt:i4>
      </vt:variant>
      <vt:variant>
        <vt:i4>0</vt:i4>
      </vt:variant>
      <vt:variant>
        <vt:i4>5</vt:i4>
      </vt:variant>
      <vt:variant>
        <vt:lpwstr>http://res.agr.ca/CANSIS/_overview.html</vt:lpwstr>
      </vt:variant>
      <vt:variant>
        <vt:lpwstr/>
      </vt:variant>
      <vt:variant>
        <vt:i4>5570565</vt:i4>
      </vt:variant>
      <vt:variant>
        <vt:i4>108</vt:i4>
      </vt:variant>
      <vt:variant>
        <vt:i4>0</vt:i4>
      </vt:variant>
      <vt:variant>
        <vt:i4>5</vt:i4>
      </vt:variant>
      <vt:variant>
        <vt:lpwstr>http://www.gcdis.usgcrp.gov/</vt:lpwstr>
      </vt:variant>
      <vt:variant>
        <vt:lpwstr/>
      </vt:variant>
      <vt:variant>
        <vt:i4>983056</vt:i4>
      </vt:variant>
      <vt:variant>
        <vt:i4>105</vt:i4>
      </vt:variant>
      <vt:variant>
        <vt:i4>0</vt:i4>
      </vt:variant>
      <vt:variant>
        <vt:i4>5</vt:i4>
      </vt:variant>
      <vt:variant>
        <vt:lpwstr>http://ilm425.nlh.no/gis/dcw/dcw.html</vt:lpwstr>
      </vt:variant>
      <vt:variant>
        <vt:lpwstr/>
      </vt:variant>
      <vt:variant>
        <vt:i4>983056</vt:i4>
      </vt:variant>
      <vt:variant>
        <vt:i4>102</vt:i4>
      </vt:variant>
      <vt:variant>
        <vt:i4>0</vt:i4>
      </vt:variant>
      <vt:variant>
        <vt:i4>5</vt:i4>
      </vt:variant>
      <vt:variant>
        <vt:lpwstr>http://ilm425.nlh.no/gis/dcw/dcw.html</vt:lpwstr>
      </vt:variant>
      <vt:variant>
        <vt:lpwstr/>
      </vt:variant>
      <vt:variant>
        <vt:i4>1114184</vt:i4>
      </vt:variant>
      <vt:variant>
        <vt:i4>99</vt:i4>
      </vt:variant>
      <vt:variant>
        <vt:i4>0</vt:i4>
      </vt:variant>
      <vt:variant>
        <vt:i4>5</vt:i4>
      </vt:variant>
      <vt:variant>
        <vt:lpwstr>http://edcwww.cr.usgs.gov/webglis</vt:lpwstr>
      </vt:variant>
      <vt:variant>
        <vt:lpwstr/>
      </vt:variant>
      <vt:variant>
        <vt:i4>1114184</vt:i4>
      </vt:variant>
      <vt:variant>
        <vt:i4>96</vt:i4>
      </vt:variant>
      <vt:variant>
        <vt:i4>0</vt:i4>
      </vt:variant>
      <vt:variant>
        <vt:i4>5</vt:i4>
      </vt:variant>
      <vt:variant>
        <vt:lpwstr>http://edcwww.cr.usgs.gov/webglis</vt:lpwstr>
      </vt:variant>
      <vt:variant>
        <vt:lpwstr/>
      </vt:variant>
      <vt:variant>
        <vt:i4>3866741</vt:i4>
      </vt:variant>
      <vt:variant>
        <vt:i4>93</vt:i4>
      </vt:variant>
      <vt:variant>
        <vt:i4>0</vt:i4>
      </vt:variant>
      <vt:variant>
        <vt:i4>5</vt:i4>
      </vt:variant>
      <vt:variant>
        <vt:lpwstr>http://nsdi.usgs.gov/nsdi/</vt:lpwstr>
      </vt:variant>
      <vt:variant>
        <vt:lpwstr/>
      </vt:variant>
      <vt:variant>
        <vt:i4>7602299</vt:i4>
      </vt:variant>
      <vt:variant>
        <vt:i4>90</vt:i4>
      </vt:variant>
      <vt:variant>
        <vt:i4>0</vt:i4>
      </vt:variant>
      <vt:variant>
        <vt:i4>5</vt:i4>
      </vt:variant>
      <vt:variant>
        <vt:lpwstr>http://www.ispa.fsu.edu/labins.html</vt:lpwstr>
      </vt:variant>
      <vt:variant>
        <vt:lpwstr/>
      </vt:variant>
      <vt:variant>
        <vt:i4>3539047</vt:i4>
      </vt:variant>
      <vt:variant>
        <vt:i4>87</vt:i4>
      </vt:variant>
      <vt:variant>
        <vt:i4>0</vt:i4>
      </vt:variant>
      <vt:variant>
        <vt:i4>5</vt:i4>
      </vt:variant>
      <vt:variant>
        <vt:lpwstr>http://www.lib.virginia.edu/socsci/collections.html</vt:lpwstr>
      </vt:variant>
      <vt:variant>
        <vt:lpwstr/>
      </vt:variant>
      <vt:variant>
        <vt:i4>5374052</vt:i4>
      </vt:variant>
      <vt:variant>
        <vt:i4>84</vt:i4>
      </vt:variant>
      <vt:variant>
        <vt:i4>0</vt:i4>
      </vt:variant>
      <vt:variant>
        <vt:i4>5</vt:i4>
      </vt:variant>
      <vt:variant>
        <vt:lpwstr>http://www.epa.gov/docs/grd/forest_inventory/</vt:lpwstr>
      </vt:variant>
      <vt:variant>
        <vt:lpwstr/>
      </vt:variant>
      <vt:variant>
        <vt:i4>7864439</vt:i4>
      </vt:variant>
      <vt:variant>
        <vt:i4>81</vt:i4>
      </vt:variant>
      <vt:variant>
        <vt:i4>0</vt:i4>
      </vt:variant>
      <vt:variant>
        <vt:i4>5</vt:i4>
      </vt:variant>
      <vt:variant>
        <vt:lpwstr>http://www.cast.uark.edu/local/hunt/index.html</vt:lpwstr>
      </vt:variant>
      <vt:variant>
        <vt:lpwstr/>
      </vt:variant>
      <vt:variant>
        <vt:i4>851988</vt:i4>
      </vt:variant>
      <vt:variant>
        <vt:i4>78</vt:i4>
      </vt:variant>
      <vt:variant>
        <vt:i4>0</vt:i4>
      </vt:variant>
      <vt:variant>
        <vt:i4>5</vt:i4>
      </vt:variant>
      <vt:variant>
        <vt:lpwstr>http://plue.sedac.ciesin.org/plue/ddcarto</vt:lpwstr>
      </vt:variant>
      <vt:variant>
        <vt:lpwstr/>
      </vt:variant>
      <vt:variant>
        <vt:i4>3014707</vt:i4>
      </vt:variant>
      <vt:variant>
        <vt:i4>75</vt:i4>
      </vt:variant>
      <vt:variant>
        <vt:i4>0</vt:i4>
      </vt:variant>
      <vt:variant>
        <vt:i4>5</vt:i4>
      </vt:variant>
      <vt:variant>
        <vt:lpwstr>http://www.esri.com/base/data/catalog/abk/abksam1.html</vt:lpwstr>
      </vt:variant>
      <vt:variant>
        <vt:lpwstr/>
      </vt:variant>
      <vt:variant>
        <vt:i4>2097274</vt:i4>
      </vt:variant>
      <vt:variant>
        <vt:i4>72</vt:i4>
      </vt:variant>
      <vt:variant>
        <vt:i4>0</vt:i4>
      </vt:variant>
      <vt:variant>
        <vt:i4>5</vt:i4>
      </vt:variant>
      <vt:variant>
        <vt:lpwstr>http://www.gislinx.com/</vt:lpwstr>
      </vt:variant>
      <vt:variant>
        <vt:lpwstr/>
      </vt:variant>
      <vt:variant>
        <vt:i4>2293794</vt:i4>
      </vt:variant>
      <vt:variant>
        <vt:i4>69</vt:i4>
      </vt:variant>
      <vt:variant>
        <vt:i4>0</vt:i4>
      </vt:variant>
      <vt:variant>
        <vt:i4>5</vt:i4>
      </vt:variant>
      <vt:variant>
        <vt:lpwstr>http://www.coresw.com/Databases</vt:lpwstr>
      </vt:variant>
      <vt:variant>
        <vt:lpwstr/>
      </vt:variant>
      <vt:variant>
        <vt:i4>2162735</vt:i4>
      </vt:variant>
      <vt:variant>
        <vt:i4>66</vt:i4>
      </vt:variant>
      <vt:variant>
        <vt:i4>0</vt:i4>
      </vt:variant>
      <vt:variant>
        <vt:i4>5</vt:i4>
      </vt:variant>
      <vt:variant>
        <vt:lpwstr>http://edcwww.cr.usgs.gov/nsdi/digital2.htm</vt:lpwstr>
      </vt:variant>
      <vt:variant>
        <vt:lpwstr/>
      </vt:variant>
      <vt:variant>
        <vt:i4>3145842</vt:i4>
      </vt:variant>
      <vt:variant>
        <vt:i4>63</vt:i4>
      </vt:variant>
      <vt:variant>
        <vt:i4>0</vt:i4>
      </vt:variant>
      <vt:variant>
        <vt:i4>5</vt:i4>
      </vt:variant>
      <vt:variant>
        <vt:lpwstr>http://mapping.usgs.gov/nsdi/html/drg.html</vt:lpwstr>
      </vt:variant>
      <vt:variant>
        <vt:lpwstr/>
      </vt:variant>
      <vt:variant>
        <vt:i4>5636126</vt:i4>
      </vt:variant>
      <vt:variant>
        <vt:i4>60</vt:i4>
      </vt:variant>
      <vt:variant>
        <vt:i4>0</vt:i4>
      </vt:variant>
      <vt:variant>
        <vt:i4>5</vt:i4>
      </vt:variant>
      <vt:variant>
        <vt:lpwstr>http://ortho.mit.edu/</vt:lpwstr>
      </vt:variant>
      <vt:variant>
        <vt:lpwstr/>
      </vt:variant>
      <vt:variant>
        <vt:i4>1114131</vt:i4>
      </vt:variant>
      <vt:variant>
        <vt:i4>57</vt:i4>
      </vt:variant>
      <vt:variant>
        <vt:i4>0</vt:i4>
      </vt:variant>
      <vt:variant>
        <vt:i4>5</vt:i4>
      </vt:variant>
      <vt:variant>
        <vt:lpwstr>http://mapping.usgs.gov/www/ti/DOQ/doqta.html</vt:lpwstr>
      </vt:variant>
      <vt:variant>
        <vt:lpwstr/>
      </vt:variant>
      <vt:variant>
        <vt:i4>2949233</vt:i4>
      </vt:variant>
      <vt:variant>
        <vt:i4>54</vt:i4>
      </vt:variant>
      <vt:variant>
        <vt:i4>0</vt:i4>
      </vt:variant>
      <vt:variant>
        <vt:i4>5</vt:i4>
      </vt:variant>
      <vt:variant>
        <vt:lpwstr>http://nsdi.usgs.gov/nsdi/products/doq.html</vt:lpwstr>
      </vt:variant>
      <vt:variant>
        <vt:lpwstr/>
      </vt:variant>
      <vt:variant>
        <vt:i4>5636112</vt:i4>
      </vt:variant>
      <vt:variant>
        <vt:i4>51</vt:i4>
      </vt:variant>
      <vt:variant>
        <vt:i4>0</vt:i4>
      </vt:variant>
      <vt:variant>
        <vt:i4>5</vt:i4>
      </vt:variant>
      <vt:variant>
        <vt:lpwstr>http://edcwww.cr.usgs.gov/nsdi/gendem.htm</vt:lpwstr>
      </vt:variant>
      <vt:variant>
        <vt:lpwstr/>
      </vt:variant>
      <vt:variant>
        <vt:i4>6225946</vt:i4>
      </vt:variant>
      <vt:variant>
        <vt:i4>48</vt:i4>
      </vt:variant>
      <vt:variant>
        <vt:i4>0</vt:i4>
      </vt:variant>
      <vt:variant>
        <vt:i4>5</vt:i4>
      </vt:variant>
      <vt:variant>
        <vt:lpwstr>http://edcwww.cr.usgs.gov/nsdi/gendlg.htm</vt:lpwstr>
      </vt:variant>
      <vt:variant>
        <vt:lpwstr/>
      </vt:variant>
      <vt:variant>
        <vt:i4>4259905</vt:i4>
      </vt:variant>
      <vt:variant>
        <vt:i4>45</vt:i4>
      </vt:variant>
      <vt:variant>
        <vt:i4>0</vt:i4>
      </vt:variant>
      <vt:variant>
        <vt:i4>5</vt:i4>
      </vt:variant>
      <vt:variant>
        <vt:lpwstr>http://www.etak.com/</vt:lpwstr>
      </vt:variant>
      <vt:variant>
        <vt:lpwstr/>
      </vt:variant>
      <vt:variant>
        <vt:i4>2359344</vt:i4>
      </vt:variant>
      <vt:variant>
        <vt:i4>42</vt:i4>
      </vt:variant>
      <vt:variant>
        <vt:i4>0</vt:i4>
      </vt:variant>
      <vt:variant>
        <vt:i4>5</vt:i4>
      </vt:variant>
      <vt:variant>
        <vt:lpwstr>http://www.wessex.com/</vt:lpwstr>
      </vt:variant>
      <vt:variant>
        <vt:lpwstr/>
      </vt:variant>
      <vt:variant>
        <vt:i4>1179737</vt:i4>
      </vt:variant>
      <vt:variant>
        <vt:i4>39</vt:i4>
      </vt:variant>
      <vt:variant>
        <vt:i4>0</vt:i4>
      </vt:variant>
      <vt:variant>
        <vt:i4>5</vt:i4>
      </vt:variant>
      <vt:variant>
        <vt:lpwstr>ftp://ftp.census.gov/pub/tiger/boundary/</vt:lpwstr>
      </vt:variant>
      <vt:variant>
        <vt:lpwstr/>
      </vt:variant>
      <vt:variant>
        <vt:i4>786509</vt:i4>
      </vt:variant>
      <vt:variant>
        <vt:i4>36</vt:i4>
      </vt:variant>
      <vt:variant>
        <vt:i4>0</vt:i4>
      </vt:variant>
      <vt:variant>
        <vt:i4>5</vt:i4>
      </vt:variant>
      <vt:variant>
        <vt:lpwstr>http://www.census.gov/geo/www/tiger/</vt:lpwstr>
      </vt:variant>
      <vt:variant>
        <vt:lpwstr/>
      </vt:variant>
      <vt:variant>
        <vt:i4>7143520</vt:i4>
      </vt:variant>
      <vt:variant>
        <vt:i4>33</vt:i4>
      </vt:variant>
      <vt:variant>
        <vt:i4>0</vt:i4>
      </vt:variant>
      <vt:variant>
        <vt:i4>5</vt:i4>
      </vt:variant>
      <vt:variant>
        <vt:lpwstr>http://www.fgdc.gov/framework/overview.html</vt:lpwstr>
      </vt:variant>
      <vt:variant>
        <vt:lpwstr/>
      </vt:variant>
      <vt:variant>
        <vt:i4>1507340</vt:i4>
      </vt:variant>
      <vt:variant>
        <vt:i4>30</vt:i4>
      </vt:variant>
      <vt:variant>
        <vt:i4>0</vt:i4>
      </vt:variant>
      <vt:variant>
        <vt:i4>5</vt:i4>
      </vt:variant>
      <vt:variant>
        <vt:lpwstr>http://www.its.nbs.gov/nbs/meta/meta.html</vt:lpwstr>
      </vt:variant>
      <vt:variant>
        <vt:lpwstr/>
      </vt:variant>
      <vt:variant>
        <vt:i4>7077939</vt:i4>
      </vt:variant>
      <vt:variant>
        <vt:i4>27</vt:i4>
      </vt:variant>
      <vt:variant>
        <vt:i4>0</vt:i4>
      </vt:variant>
      <vt:variant>
        <vt:i4>5</vt:i4>
      </vt:variant>
      <vt:variant>
        <vt:lpwstr>http://fgdclearhs.er.usgs.gov/</vt:lpwstr>
      </vt:variant>
      <vt:variant>
        <vt:lpwstr/>
      </vt:variant>
      <vt:variant>
        <vt:i4>1966144</vt:i4>
      </vt:variant>
      <vt:variant>
        <vt:i4>24</vt:i4>
      </vt:variant>
      <vt:variant>
        <vt:i4>0</vt:i4>
      </vt:variant>
      <vt:variant>
        <vt:i4>5</vt:i4>
      </vt:variant>
      <vt:variant>
        <vt:lpwstr>http://nsdi.usgs.gov/</vt:lpwstr>
      </vt:variant>
      <vt:variant>
        <vt:lpwstr/>
      </vt:variant>
      <vt:variant>
        <vt:i4>4653125</vt:i4>
      </vt:variant>
      <vt:variant>
        <vt:i4>21</vt:i4>
      </vt:variant>
      <vt:variant>
        <vt:i4>0</vt:i4>
      </vt:variant>
      <vt:variant>
        <vt:i4>5</vt:i4>
      </vt:variant>
      <vt:variant>
        <vt:lpwstr>http://www.fgdc.gov/</vt:lpwstr>
      </vt:variant>
      <vt:variant>
        <vt:lpwstr/>
      </vt:variant>
      <vt:variant>
        <vt:i4>6946911</vt:i4>
      </vt:variant>
      <vt:variant>
        <vt:i4>18</vt:i4>
      </vt:variant>
      <vt:variant>
        <vt:i4>0</vt:i4>
      </vt:variant>
      <vt:variant>
        <vt:i4>5</vt:i4>
      </vt:variant>
      <vt:variant>
        <vt:lpwstr>http://its.unc.edu/gis/virtual_campus/</vt:lpwstr>
      </vt:variant>
      <vt:variant>
        <vt:lpwstr/>
      </vt:variant>
      <vt:variant>
        <vt:i4>6946877</vt:i4>
      </vt:variant>
      <vt:variant>
        <vt:i4>15</vt:i4>
      </vt:variant>
      <vt:variant>
        <vt:i4>0</vt:i4>
      </vt:variant>
      <vt:variant>
        <vt:i4>5</vt:i4>
      </vt:variant>
      <vt:variant>
        <vt:lpwstr>http://campus.esri.com/</vt:lpwstr>
      </vt:variant>
      <vt:variant>
        <vt:lpwstr/>
      </vt:variant>
      <vt:variant>
        <vt:i4>1441830</vt:i4>
      </vt:variant>
      <vt:variant>
        <vt:i4>12</vt:i4>
      </vt:variant>
      <vt:variant>
        <vt:i4>0</vt:i4>
      </vt:variant>
      <vt:variant>
        <vt:i4>5</vt:i4>
      </vt:variant>
      <vt:variant>
        <vt:lpwstr>mailto:software@unc.edu</vt:lpwstr>
      </vt:variant>
      <vt:variant>
        <vt:lpwstr/>
      </vt:variant>
      <vt:variant>
        <vt:i4>6750328</vt:i4>
      </vt:variant>
      <vt:variant>
        <vt:i4>9</vt:i4>
      </vt:variant>
      <vt:variant>
        <vt:i4>0</vt:i4>
      </vt:variant>
      <vt:variant>
        <vt:i4>5</vt:i4>
      </vt:variant>
      <vt:variant>
        <vt:lpwstr>http://its.unc.edu/gis/arcgis/</vt:lpwstr>
      </vt:variant>
      <vt:variant>
        <vt:lpwstr/>
      </vt:variant>
      <vt:variant>
        <vt:i4>4325433</vt:i4>
      </vt:variant>
      <vt:variant>
        <vt:i4>3</vt:i4>
      </vt:variant>
      <vt:variant>
        <vt:i4>0</vt:i4>
      </vt:variant>
      <vt:variant>
        <vt:i4>5</vt:i4>
      </vt:variant>
      <vt:variant>
        <vt:lpwstr>mailto:kirksa@live.unc.edu</vt:lpwstr>
      </vt:variant>
      <vt:variant>
        <vt:lpwstr/>
      </vt:variant>
      <vt:variant>
        <vt:i4>5701674</vt:i4>
      </vt:variant>
      <vt:variant>
        <vt:i4>0</vt:i4>
      </vt:variant>
      <vt:variant>
        <vt:i4>0</vt:i4>
      </vt:variant>
      <vt:variant>
        <vt:i4>5</vt:i4>
      </vt:variant>
      <vt:variant>
        <vt:lpwstr>mailto:alan-peters@uiowa.edu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Carolina at Chapel Hill</dc:title>
  <dc:subject/>
  <dc:creator>Yan Song</dc:creator>
  <cp:keywords/>
  <cp:lastModifiedBy>Song, Yan</cp:lastModifiedBy>
  <cp:revision>58</cp:revision>
  <cp:lastPrinted>2021-01-14T05:00:00Z</cp:lastPrinted>
  <dcterms:created xsi:type="dcterms:W3CDTF">2019-08-19T03:35:00Z</dcterms:created>
  <dcterms:modified xsi:type="dcterms:W3CDTF">2021-08-19T14:44:00Z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0x0101005148844DDED7384BA67E4B490DD0E98F</vt:lpwstr>
  </property>
</Properties>
</file>