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409B" w14:textId="77777777" w:rsidR="00773119" w:rsidRDefault="00773119" w:rsidP="00773119">
      <w:pPr>
        <w:autoSpaceDE w:val="0"/>
        <w:autoSpaceDN w:val="0"/>
        <w:adjustRightInd w:val="0"/>
        <w:rPr>
          <w:rFonts w:ascii="Helvetica" w:hAnsi="Helvetica" w:cs="Helvetica"/>
          <w:b/>
          <w:bCs/>
          <w:color w:val="000000"/>
          <w:sz w:val="32"/>
          <w:szCs w:val="32"/>
        </w:rPr>
      </w:pPr>
      <w:r>
        <w:rPr>
          <w:rFonts w:ascii="Helvetica" w:hAnsi="Helvetica" w:cs="Helvetica"/>
          <w:b/>
          <w:bCs/>
          <w:color w:val="000000"/>
          <w:sz w:val="32"/>
          <w:szCs w:val="32"/>
        </w:rPr>
        <w:t>Plan 823 Spring, 2022</w:t>
      </w:r>
    </w:p>
    <w:p w14:paraId="136E6310" w14:textId="77777777" w:rsidR="00773119" w:rsidRDefault="00773119" w:rsidP="00773119">
      <w:pPr>
        <w:autoSpaceDE w:val="0"/>
        <w:autoSpaceDN w:val="0"/>
        <w:adjustRightInd w:val="0"/>
        <w:rPr>
          <w:rFonts w:ascii="Helvetica" w:hAnsi="Helvetica" w:cs="Helvetica"/>
          <w:b/>
          <w:bCs/>
          <w:color w:val="000000"/>
          <w:sz w:val="28"/>
          <w:szCs w:val="28"/>
        </w:rPr>
      </w:pPr>
    </w:p>
    <w:p w14:paraId="0CDB0DE5" w14:textId="77777777" w:rsidR="00773119" w:rsidRDefault="00773119" w:rsidP="00773119">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 W 1:25-2:40 pm</w:t>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t>Richard (Dick) Hails, AICP</w:t>
      </w:r>
    </w:p>
    <w:p w14:paraId="4AB0BCB1" w14:textId="77777777" w:rsidR="00773119" w:rsidRDefault="00773119" w:rsidP="00773119">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Room 301, New East </w:t>
      </w:r>
      <w:proofErr w:type="spellStart"/>
      <w:r>
        <w:rPr>
          <w:rFonts w:ascii="Helvetica" w:hAnsi="Helvetica" w:cs="Helvetica"/>
          <w:color w:val="000000"/>
          <w:sz w:val="28"/>
          <w:szCs w:val="28"/>
        </w:rPr>
        <w:t>Bldg</w:t>
      </w:r>
      <w:proofErr w:type="spellEnd"/>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t>Lecturer</w:t>
      </w:r>
    </w:p>
    <w:p w14:paraId="7943BC79" w14:textId="77777777" w:rsidR="00773119" w:rsidRDefault="00773119" w:rsidP="00773119">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Department of City and Regional Planning</w:t>
      </w:r>
      <w:r>
        <w:rPr>
          <w:rFonts w:ascii="Helvetica" w:hAnsi="Helvetica" w:cs="Helvetica"/>
          <w:color w:val="000000"/>
          <w:sz w:val="28"/>
          <w:szCs w:val="28"/>
        </w:rPr>
        <w:tab/>
      </w:r>
      <w:r>
        <w:rPr>
          <w:rFonts w:ascii="Helvetica" w:hAnsi="Helvetica" w:cs="Helvetica"/>
          <w:color w:val="000000"/>
          <w:sz w:val="28"/>
          <w:szCs w:val="28"/>
        </w:rPr>
        <w:tab/>
        <w:t>Email: rhails@email.unc.edu</w:t>
      </w:r>
    </w:p>
    <w:p w14:paraId="36A2568F" w14:textId="77777777" w:rsidR="00773119" w:rsidRDefault="00773119" w:rsidP="00773119">
      <w:pPr>
        <w:autoSpaceDE w:val="0"/>
        <w:autoSpaceDN w:val="0"/>
        <w:adjustRightInd w:val="0"/>
        <w:ind w:left="5760" w:hanging="5760"/>
        <w:rPr>
          <w:rFonts w:ascii="Helvetica" w:hAnsi="Helvetica" w:cs="Helvetica"/>
          <w:color w:val="000000"/>
          <w:sz w:val="28"/>
          <w:szCs w:val="28"/>
        </w:rPr>
      </w:pPr>
      <w:r>
        <w:rPr>
          <w:rFonts w:ascii="Helvetica" w:hAnsi="Helvetica" w:cs="Helvetica"/>
          <w:color w:val="000000"/>
          <w:sz w:val="28"/>
          <w:szCs w:val="28"/>
        </w:rPr>
        <w:t xml:space="preserve">University of North Carolina – Chapel Hill </w:t>
      </w:r>
      <w:r>
        <w:rPr>
          <w:rFonts w:ascii="Helvetica" w:hAnsi="Helvetica" w:cs="Helvetica"/>
          <w:color w:val="000000"/>
          <w:sz w:val="28"/>
          <w:szCs w:val="28"/>
        </w:rPr>
        <w:tab/>
        <w:t>Office hours: M, W Noon-1:25 pm       New East, Rm 309</w:t>
      </w:r>
      <w:r>
        <w:rPr>
          <w:rFonts w:ascii="Helvetica" w:hAnsi="Helvetica" w:cs="Helvetica"/>
          <w:color w:val="000000"/>
          <w:sz w:val="28"/>
          <w:szCs w:val="28"/>
        </w:rPr>
        <w:tab/>
      </w:r>
    </w:p>
    <w:p w14:paraId="0CDF754F" w14:textId="77777777" w:rsidR="00773119" w:rsidRDefault="00773119" w:rsidP="00773119">
      <w:pPr>
        <w:autoSpaceDE w:val="0"/>
        <w:autoSpaceDN w:val="0"/>
        <w:adjustRightInd w:val="0"/>
        <w:ind w:left="5040" w:firstLine="720"/>
        <w:rPr>
          <w:rFonts w:ascii="Helvetica" w:hAnsi="Helvetica" w:cs="Helvetica"/>
          <w:color w:val="000000"/>
          <w:sz w:val="28"/>
          <w:szCs w:val="28"/>
        </w:rPr>
      </w:pPr>
      <w:r>
        <w:rPr>
          <w:rFonts w:ascii="Helvetica" w:hAnsi="Helvetica" w:cs="Helvetica"/>
          <w:color w:val="000000"/>
          <w:sz w:val="28"/>
          <w:szCs w:val="28"/>
        </w:rPr>
        <w:t>Cell:  919-998-9012</w:t>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t xml:space="preserve">   </w:t>
      </w:r>
    </w:p>
    <w:p w14:paraId="73A40481" w14:textId="77777777" w:rsidR="00773119" w:rsidRDefault="00773119" w:rsidP="00773119">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r>
      <w:r>
        <w:rPr>
          <w:rFonts w:ascii="Helvetica" w:hAnsi="Helvetica" w:cs="Helvetica"/>
          <w:color w:val="000000"/>
          <w:sz w:val="28"/>
          <w:szCs w:val="28"/>
        </w:rPr>
        <w:tab/>
        <w:t xml:space="preserve"> </w:t>
      </w:r>
    </w:p>
    <w:p w14:paraId="764DBA87" w14:textId="77777777" w:rsidR="00773119" w:rsidRDefault="00773119" w:rsidP="00773119">
      <w:pPr>
        <w:autoSpaceDE w:val="0"/>
        <w:autoSpaceDN w:val="0"/>
        <w:adjustRightInd w:val="0"/>
        <w:rPr>
          <w:rFonts w:ascii="Helvetica" w:hAnsi="Helvetica" w:cs="Helvetica"/>
          <w:b/>
          <w:bCs/>
          <w:color w:val="000000"/>
          <w:sz w:val="36"/>
          <w:szCs w:val="36"/>
        </w:rPr>
      </w:pPr>
    </w:p>
    <w:p w14:paraId="1EF9BC04" w14:textId="77777777" w:rsidR="00773119" w:rsidRDefault="00773119" w:rsidP="00773119">
      <w:pPr>
        <w:autoSpaceDE w:val="0"/>
        <w:autoSpaceDN w:val="0"/>
        <w:adjustRightInd w:val="0"/>
        <w:jc w:val="center"/>
        <w:rPr>
          <w:rFonts w:ascii="Helvetica" w:hAnsi="Helvetica" w:cs="Helvetica"/>
          <w:b/>
          <w:bCs/>
          <w:color w:val="000000"/>
          <w:sz w:val="40"/>
          <w:szCs w:val="40"/>
        </w:rPr>
      </w:pPr>
      <w:r>
        <w:rPr>
          <w:rFonts w:ascii="Helvetica" w:hAnsi="Helvetica" w:cs="Helvetica"/>
          <w:b/>
          <w:bCs/>
          <w:color w:val="000000"/>
          <w:sz w:val="40"/>
          <w:szCs w:val="40"/>
        </w:rPr>
        <w:t xml:space="preserve">PLAN </w:t>
      </w:r>
      <w:proofErr w:type="gramStart"/>
      <w:r>
        <w:rPr>
          <w:rFonts w:ascii="Helvetica" w:hAnsi="Helvetica" w:cs="Helvetica"/>
          <w:b/>
          <w:bCs/>
          <w:color w:val="000000"/>
          <w:sz w:val="40"/>
          <w:szCs w:val="40"/>
        </w:rPr>
        <w:t>823  Community</w:t>
      </w:r>
      <w:proofErr w:type="gramEnd"/>
      <w:r>
        <w:rPr>
          <w:rFonts w:ascii="Helvetica" w:hAnsi="Helvetica" w:cs="Helvetica"/>
          <w:b/>
          <w:bCs/>
          <w:color w:val="000000"/>
          <w:sz w:val="40"/>
          <w:szCs w:val="40"/>
        </w:rPr>
        <w:t xml:space="preserve"> Workshop</w:t>
      </w:r>
    </w:p>
    <w:p w14:paraId="6DAE9960" w14:textId="77777777" w:rsidR="00773119" w:rsidRDefault="00773119" w:rsidP="00773119">
      <w:pPr>
        <w:autoSpaceDE w:val="0"/>
        <w:autoSpaceDN w:val="0"/>
        <w:adjustRightInd w:val="0"/>
        <w:rPr>
          <w:rFonts w:ascii="Helvetica" w:hAnsi="Helvetica" w:cs="Helvetica"/>
          <w:b/>
          <w:bCs/>
          <w:color w:val="000000"/>
          <w:sz w:val="40"/>
          <w:szCs w:val="40"/>
        </w:rPr>
      </w:pPr>
    </w:p>
    <w:p w14:paraId="5E3EF35B" w14:textId="77777777" w:rsidR="00773119" w:rsidRDefault="00773119" w:rsidP="00773119">
      <w:pPr>
        <w:autoSpaceDE w:val="0"/>
        <w:autoSpaceDN w:val="0"/>
        <w:adjustRightInd w:val="0"/>
        <w:rPr>
          <w:rFonts w:ascii="Helvetica" w:hAnsi="Helvetica" w:cs="Helvetica"/>
          <w:color w:val="000000"/>
        </w:rPr>
      </w:pPr>
      <w:r>
        <w:rPr>
          <w:rFonts w:ascii="Helvetica" w:hAnsi="Helvetica" w:cs="Helvetica"/>
          <w:b/>
          <w:bCs/>
          <w:color w:val="000000"/>
          <w:sz w:val="26"/>
          <w:szCs w:val="26"/>
        </w:rPr>
        <w:t>CLIENT</w:t>
      </w:r>
      <w:r>
        <w:rPr>
          <w:rFonts w:ascii="Helvetica" w:hAnsi="Helvetica" w:cs="Helvetica"/>
          <w:color w:val="000000"/>
          <w:sz w:val="26"/>
          <w:szCs w:val="26"/>
        </w:rPr>
        <w:t xml:space="preserve">:  10 NC </w:t>
      </w:r>
      <w:proofErr w:type="gramStart"/>
      <w:r>
        <w:rPr>
          <w:rFonts w:ascii="Helvetica" w:hAnsi="Helvetica" w:cs="Helvetica"/>
          <w:color w:val="000000"/>
          <w:sz w:val="26"/>
          <w:szCs w:val="26"/>
        </w:rPr>
        <w:t>communities  and</w:t>
      </w:r>
      <w:proofErr w:type="gramEnd"/>
      <w:r>
        <w:rPr>
          <w:rFonts w:ascii="Helvetica" w:hAnsi="Helvetica" w:cs="Helvetica"/>
          <w:color w:val="000000"/>
          <w:sz w:val="26"/>
          <w:szCs w:val="26"/>
        </w:rPr>
        <w:t xml:space="preserve"> </w:t>
      </w:r>
      <w:proofErr w:type="spellStart"/>
      <w:r>
        <w:rPr>
          <w:rFonts w:ascii="Helvetica" w:hAnsi="Helvetica" w:cs="Helvetica"/>
          <w:color w:val="000000"/>
          <w:sz w:val="26"/>
          <w:szCs w:val="26"/>
        </w:rPr>
        <w:t>PlanNC</w:t>
      </w:r>
      <w:proofErr w:type="spellEnd"/>
      <w:r>
        <w:rPr>
          <w:rFonts w:ascii="Helvetica" w:hAnsi="Helvetica" w:cs="Helvetica"/>
          <w:color w:val="000000"/>
          <w:sz w:val="26"/>
          <w:szCs w:val="26"/>
        </w:rPr>
        <w:t xml:space="preserve"> (UNC School of Govt and APA – NC Chapter</w:t>
      </w:r>
      <w:r>
        <w:rPr>
          <w:rFonts w:ascii="Helvetica" w:hAnsi="Helvetica" w:cs="Helvetica"/>
          <w:color w:val="000000"/>
        </w:rPr>
        <w:t xml:space="preserve">) </w:t>
      </w:r>
    </w:p>
    <w:p w14:paraId="300AD116" w14:textId="77777777" w:rsidR="00773119" w:rsidRDefault="00773119" w:rsidP="00773119">
      <w:pPr>
        <w:autoSpaceDE w:val="0"/>
        <w:autoSpaceDN w:val="0"/>
        <w:adjustRightInd w:val="0"/>
        <w:rPr>
          <w:rFonts w:ascii="Helvetica" w:hAnsi="Helvetica" w:cs="Helvetica"/>
          <w:color w:val="000000"/>
          <w:u w:val="single" w:color="000000"/>
        </w:rPr>
      </w:pPr>
    </w:p>
    <w:p w14:paraId="2A040978" w14:textId="77777777" w:rsidR="00773119" w:rsidRDefault="00773119" w:rsidP="00773119">
      <w:pPr>
        <w:autoSpaceDE w:val="0"/>
        <w:autoSpaceDN w:val="0"/>
        <w:adjustRightInd w:val="0"/>
        <w:rPr>
          <w:rFonts w:ascii="Helvetica" w:hAnsi="Helvetica" w:cs="Helvetica"/>
          <w:color w:val="000000"/>
          <w:u w:color="000000"/>
        </w:rPr>
      </w:pPr>
    </w:p>
    <w:p w14:paraId="77EBF737" w14:textId="77777777" w:rsidR="00773119" w:rsidRDefault="00773119" w:rsidP="00773119">
      <w:pPr>
        <w:autoSpaceDE w:val="0"/>
        <w:autoSpaceDN w:val="0"/>
        <w:adjustRightInd w:val="0"/>
        <w:rPr>
          <w:rFonts w:ascii="Helvetica" w:hAnsi="Helvetica" w:cs="Helvetica"/>
          <w:b/>
          <w:bCs/>
          <w:color w:val="000000"/>
          <w:sz w:val="32"/>
          <w:szCs w:val="32"/>
          <w:u w:color="000000"/>
        </w:rPr>
      </w:pPr>
      <w:r>
        <w:rPr>
          <w:rFonts w:ascii="Helvetica" w:hAnsi="Helvetica" w:cs="Helvetica"/>
          <w:b/>
          <w:bCs/>
          <w:color w:val="000000"/>
          <w:sz w:val="32"/>
          <w:szCs w:val="32"/>
          <w:u w:color="000000"/>
        </w:rPr>
        <w:t>Course Description</w:t>
      </w:r>
    </w:p>
    <w:p w14:paraId="3277E2C8" w14:textId="77777777" w:rsidR="00773119" w:rsidRDefault="00773119" w:rsidP="00773119">
      <w:pPr>
        <w:autoSpaceDE w:val="0"/>
        <w:autoSpaceDN w:val="0"/>
        <w:adjustRightInd w:val="0"/>
        <w:rPr>
          <w:rFonts w:ascii="Helvetica" w:hAnsi="Helvetica" w:cs="Helvetica"/>
          <w:b/>
          <w:bCs/>
          <w:color w:val="000000"/>
          <w:sz w:val="32"/>
          <w:szCs w:val="32"/>
          <w:u w:color="000000"/>
        </w:rPr>
      </w:pPr>
    </w:p>
    <w:p w14:paraId="3C43D86A" w14:textId="77777777" w:rsidR="00773119" w:rsidRDefault="00773119" w:rsidP="00773119">
      <w:pPr>
        <w:autoSpaceDE w:val="0"/>
        <w:autoSpaceDN w:val="0"/>
        <w:adjustRightInd w:val="0"/>
        <w:rPr>
          <w:rFonts w:ascii="Helvetica" w:hAnsi="Helvetica" w:cs="Helvetica"/>
          <w:color w:val="000000"/>
          <w:u w:color="000000"/>
        </w:rPr>
      </w:pPr>
      <w:r>
        <w:rPr>
          <w:rFonts w:ascii="Helvetica" w:hAnsi="Helvetica" w:cs="Helvetica"/>
          <w:color w:val="000000"/>
          <w:u w:color="000000"/>
        </w:rPr>
        <w:t>The workshop is a required course for all second year MCRP students. The objective of the course is to give students experience working for a client and working in a team environment. The Spring, 2022 Planning Workshop is expected to have several student teams formed to each work with two different client communities and with an experienced planner and faculty. Students are assigned to teams, based on their interests, skills, experience and on clients’ needs.</w:t>
      </w:r>
    </w:p>
    <w:p w14:paraId="11D23879" w14:textId="77777777" w:rsidR="00773119" w:rsidRDefault="00773119" w:rsidP="00773119">
      <w:pPr>
        <w:autoSpaceDE w:val="0"/>
        <w:autoSpaceDN w:val="0"/>
        <w:adjustRightInd w:val="0"/>
        <w:rPr>
          <w:rFonts w:ascii="Helvetica" w:hAnsi="Helvetica" w:cs="Helvetica"/>
          <w:color w:val="000000"/>
          <w:u w:color="000000"/>
        </w:rPr>
      </w:pPr>
    </w:p>
    <w:p w14:paraId="48CD24E4" w14:textId="77777777" w:rsidR="00773119" w:rsidRDefault="00773119" w:rsidP="00773119">
      <w:pPr>
        <w:autoSpaceDE w:val="0"/>
        <w:autoSpaceDN w:val="0"/>
        <w:adjustRightInd w:val="0"/>
        <w:rPr>
          <w:rFonts w:ascii="Helvetica" w:hAnsi="Helvetica" w:cs="Helvetica"/>
          <w:b/>
          <w:bCs/>
          <w:i/>
          <w:iCs/>
          <w:color w:val="000000"/>
          <w:u w:val="single" w:color="000000"/>
        </w:rPr>
      </w:pPr>
      <w:r>
        <w:rPr>
          <w:rFonts w:ascii="Helvetica" w:hAnsi="Helvetica" w:cs="Helvetica"/>
          <w:b/>
          <w:bCs/>
          <w:i/>
          <w:iCs/>
          <w:color w:val="000000"/>
          <w:u w:val="single" w:color="000000"/>
        </w:rPr>
        <w:t xml:space="preserve">Background - </w:t>
      </w:r>
      <w:proofErr w:type="spellStart"/>
      <w:r>
        <w:rPr>
          <w:rFonts w:ascii="Helvetica" w:hAnsi="Helvetica" w:cs="Helvetica"/>
          <w:b/>
          <w:bCs/>
          <w:i/>
          <w:iCs/>
          <w:color w:val="000000"/>
          <w:u w:val="single" w:color="000000"/>
        </w:rPr>
        <w:t>PlanNC</w:t>
      </w:r>
      <w:proofErr w:type="spellEnd"/>
    </w:p>
    <w:p w14:paraId="010D1BBE" w14:textId="77777777" w:rsidR="00773119" w:rsidRDefault="00773119" w:rsidP="00773119">
      <w:pPr>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The client team is undertaking a collaborative project to help under-resourced North Carolina communities establish a vision and strategy for their future through local comprehensive planning. </w:t>
      </w:r>
      <w:proofErr w:type="spellStart"/>
      <w:r>
        <w:rPr>
          <w:rFonts w:ascii="Helvetica" w:hAnsi="Helvetica" w:cs="Helvetica"/>
          <w:color w:val="000000"/>
          <w:u w:color="000000"/>
        </w:rPr>
        <w:t>PlanNC</w:t>
      </w:r>
      <w:proofErr w:type="spellEnd"/>
      <w:r>
        <w:rPr>
          <w:rFonts w:ascii="Helvetica" w:hAnsi="Helvetica" w:cs="Helvetica"/>
          <w:color w:val="000000"/>
          <w:u w:color="000000"/>
        </w:rPr>
        <w:t xml:space="preserve"> is coordinated through the UNC School of Government (SOG) and the American Planning Association’s NC Chapter (APA-NC), along with the NC Association of Regional Councils of Government (COG).</w:t>
      </w:r>
    </w:p>
    <w:p w14:paraId="6EEE047D" w14:textId="77777777" w:rsidR="00773119" w:rsidRDefault="00773119" w:rsidP="00773119">
      <w:pPr>
        <w:autoSpaceDE w:val="0"/>
        <w:autoSpaceDN w:val="0"/>
        <w:adjustRightInd w:val="0"/>
        <w:rPr>
          <w:rFonts w:ascii="Helvetica" w:hAnsi="Helvetica" w:cs="Helvetica"/>
          <w:color w:val="000000"/>
          <w:u w:color="000000"/>
        </w:rPr>
      </w:pPr>
    </w:p>
    <w:p w14:paraId="3C2F1FA8" w14:textId="77777777" w:rsidR="00773119" w:rsidRDefault="00773119" w:rsidP="00773119">
      <w:pPr>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North Carolina communities are striving to meet new 2019 state requirements (Chapter 160D) to either update or adopt comprehensive plans no later than </w:t>
      </w:r>
      <w:r>
        <w:rPr>
          <w:rFonts w:ascii="Helvetica" w:hAnsi="Helvetica" w:cs="Helvetica"/>
          <w:b/>
          <w:bCs/>
          <w:color w:val="000000"/>
          <w:u w:color="000000"/>
        </w:rPr>
        <w:t>July 1, 2022</w:t>
      </w:r>
      <w:r>
        <w:rPr>
          <w:rFonts w:ascii="Helvetica" w:hAnsi="Helvetica" w:cs="Helvetica"/>
          <w:color w:val="000000"/>
          <w:u w:color="000000"/>
        </w:rPr>
        <w:t xml:space="preserve">. Failure to do so will prohibit the community from enforcing zoning regulations. These ordinances are the chief mechanism by which NC communities attempt to direct and manage local growth and development. Many of these communities also face serious </w:t>
      </w:r>
      <w:r>
        <w:rPr>
          <w:rFonts w:ascii="Helvetica" w:hAnsi="Helvetica" w:cs="Helvetica"/>
          <w:color w:val="000000"/>
          <w:u w:color="000000"/>
        </w:rPr>
        <w:lastRenderedPageBreak/>
        <w:t>development-related issues, including slow or no population or job growth, intensifying natural disasters, inadequate public infrastructure and legacies of inequitable and non-sustainable development.</w:t>
      </w:r>
    </w:p>
    <w:p w14:paraId="76DE32CA" w14:textId="77777777" w:rsidR="00773119" w:rsidRDefault="00773119" w:rsidP="00773119">
      <w:pPr>
        <w:autoSpaceDE w:val="0"/>
        <w:autoSpaceDN w:val="0"/>
        <w:adjustRightInd w:val="0"/>
        <w:rPr>
          <w:rFonts w:ascii="Helvetica" w:hAnsi="Helvetica" w:cs="Helvetica"/>
          <w:color w:val="000000"/>
          <w:u w:color="000000"/>
        </w:rPr>
      </w:pPr>
    </w:p>
    <w:p w14:paraId="454F6984" w14:textId="77777777" w:rsidR="00773119" w:rsidRDefault="00773119" w:rsidP="00773119">
      <w:pPr>
        <w:autoSpaceDE w:val="0"/>
        <w:autoSpaceDN w:val="0"/>
        <w:adjustRightInd w:val="0"/>
        <w:rPr>
          <w:rFonts w:ascii="Helvetica" w:hAnsi="Helvetica" w:cs="Helvetica"/>
          <w:color w:val="000000"/>
          <w:u w:color="000000"/>
        </w:rPr>
      </w:pPr>
      <w:r>
        <w:rPr>
          <w:rFonts w:ascii="Helvetica" w:hAnsi="Helvetica" w:cs="Helvetica"/>
          <w:color w:val="000000"/>
          <w:u w:color="000000"/>
        </w:rPr>
        <w:t>Main reference texts for the course are:</w:t>
      </w:r>
    </w:p>
    <w:p w14:paraId="128FC9CB" w14:textId="77777777" w:rsidR="00773119" w:rsidRDefault="00773119" w:rsidP="00773119">
      <w:pPr>
        <w:numPr>
          <w:ilvl w:val="0"/>
          <w:numId w:val="1"/>
        </w:numPr>
        <w:tabs>
          <w:tab w:val="left" w:pos="360"/>
          <w:tab w:val="left" w:pos="720"/>
        </w:tabs>
        <w:autoSpaceDE w:val="0"/>
        <w:autoSpaceDN w:val="0"/>
        <w:adjustRightInd w:val="0"/>
        <w:ind w:hanging="720"/>
        <w:rPr>
          <w:rFonts w:ascii="Helvetica" w:hAnsi="Helvetica" w:cs="Helvetica"/>
          <w:color w:val="000000"/>
          <w:u w:color="000000"/>
        </w:rPr>
      </w:pPr>
      <w:proofErr w:type="spellStart"/>
      <w:r>
        <w:rPr>
          <w:rFonts w:ascii="Helvetica" w:hAnsi="Helvetica" w:cs="Helvetica"/>
          <w:color w:val="000000"/>
          <w:u w:color="000000"/>
        </w:rPr>
        <w:t>PlanNC</w:t>
      </w:r>
      <w:proofErr w:type="spellEnd"/>
      <w:r>
        <w:rPr>
          <w:rFonts w:ascii="Helvetica" w:hAnsi="Helvetica" w:cs="Helvetica"/>
          <w:color w:val="000000"/>
          <w:u w:color="000000"/>
        </w:rPr>
        <w:t xml:space="preserve"> Guidebook, A Practitioner’s Guide to Preparing Streamlined Community Plans (2021) </w:t>
      </w:r>
    </w:p>
    <w:p w14:paraId="313D263F" w14:textId="77777777" w:rsidR="00773119" w:rsidRDefault="00773119" w:rsidP="00773119">
      <w:pPr>
        <w:numPr>
          <w:ilvl w:val="0"/>
          <w:numId w:val="1"/>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Chapter 160D: A New Land Use Law for North Carolina (2020). </w:t>
      </w:r>
    </w:p>
    <w:p w14:paraId="11F10CE4" w14:textId="77777777" w:rsidR="00773119" w:rsidRDefault="00773119" w:rsidP="00773119">
      <w:pPr>
        <w:numPr>
          <w:ilvl w:val="0"/>
          <w:numId w:val="1"/>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Both publications were written and published by SOG. Additional required and optional readings may also be identified during the semester.</w:t>
      </w:r>
    </w:p>
    <w:p w14:paraId="67883DAC" w14:textId="77777777" w:rsidR="00773119" w:rsidRDefault="00773119" w:rsidP="00773119">
      <w:pPr>
        <w:autoSpaceDE w:val="0"/>
        <w:autoSpaceDN w:val="0"/>
        <w:adjustRightInd w:val="0"/>
        <w:ind w:left="720"/>
        <w:rPr>
          <w:rFonts w:ascii="Helvetica" w:hAnsi="Helvetica" w:cs="Helvetica"/>
          <w:color w:val="000000"/>
          <w:u w:color="000000"/>
        </w:rPr>
      </w:pPr>
    </w:p>
    <w:p w14:paraId="70B2EE2F" w14:textId="77777777" w:rsidR="00773119" w:rsidRDefault="00773119" w:rsidP="00773119">
      <w:pPr>
        <w:autoSpaceDE w:val="0"/>
        <w:autoSpaceDN w:val="0"/>
        <w:adjustRightInd w:val="0"/>
        <w:rPr>
          <w:rFonts w:ascii="Helvetica" w:hAnsi="Helvetica" w:cs="Helvetica"/>
          <w:b/>
          <w:bCs/>
          <w:i/>
          <w:iCs/>
          <w:color w:val="000000"/>
          <w:u w:val="single" w:color="000000"/>
        </w:rPr>
      </w:pPr>
      <w:r>
        <w:rPr>
          <w:rFonts w:ascii="Helvetica" w:hAnsi="Helvetica" w:cs="Helvetica"/>
          <w:b/>
          <w:bCs/>
          <w:i/>
          <w:iCs/>
          <w:color w:val="000000"/>
          <w:u w:val="single" w:color="000000"/>
        </w:rPr>
        <w:t>Key Tasks and Products</w:t>
      </w:r>
    </w:p>
    <w:p w14:paraId="1B688733" w14:textId="77777777" w:rsidR="00773119" w:rsidRDefault="00773119" w:rsidP="00773119">
      <w:pPr>
        <w:numPr>
          <w:ilvl w:val="0"/>
          <w:numId w:val="2"/>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Review, research and analysis of course texts, last semester plan work and major plan steps</w:t>
      </w:r>
    </w:p>
    <w:p w14:paraId="14176867" w14:textId="77777777" w:rsidR="00773119" w:rsidRDefault="00773119" w:rsidP="00773119">
      <w:pPr>
        <w:numPr>
          <w:ilvl w:val="0"/>
          <w:numId w:val="2"/>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Develop a semester work plan for the class and teams, based on cooperation among students, community rep’s, planner and faculty</w:t>
      </w:r>
    </w:p>
    <w:p w14:paraId="610CE5B9" w14:textId="77777777" w:rsidR="00773119" w:rsidRDefault="00773119" w:rsidP="00773119">
      <w:pPr>
        <w:numPr>
          <w:ilvl w:val="0"/>
          <w:numId w:val="2"/>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Write up one or two personal reflections during the semester, describing student’s experiences in the course and highlighting lessons learned, successes and challenges.</w:t>
      </w:r>
    </w:p>
    <w:p w14:paraId="46D5CDC9" w14:textId="77777777" w:rsidR="00773119" w:rsidRDefault="00773119" w:rsidP="00773119">
      <w:pPr>
        <w:numPr>
          <w:ilvl w:val="0"/>
          <w:numId w:val="2"/>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Interim updates and presentations as appropriate</w:t>
      </w:r>
    </w:p>
    <w:p w14:paraId="13448139" w14:textId="77777777" w:rsidR="00773119" w:rsidRDefault="00773119" w:rsidP="00773119">
      <w:pPr>
        <w:numPr>
          <w:ilvl w:val="0"/>
          <w:numId w:val="2"/>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Draft of Final Report and Draft Presentation</w:t>
      </w:r>
    </w:p>
    <w:p w14:paraId="461E1C15" w14:textId="77777777" w:rsidR="00773119" w:rsidRDefault="00773119" w:rsidP="00773119">
      <w:pPr>
        <w:numPr>
          <w:ilvl w:val="0"/>
          <w:numId w:val="2"/>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Complete Final Report and make Final Presentation</w:t>
      </w:r>
    </w:p>
    <w:p w14:paraId="0C282A33" w14:textId="77777777" w:rsidR="00773119" w:rsidRDefault="00773119" w:rsidP="00773119">
      <w:pPr>
        <w:autoSpaceDE w:val="0"/>
        <w:autoSpaceDN w:val="0"/>
        <w:adjustRightInd w:val="0"/>
        <w:ind w:left="720"/>
        <w:rPr>
          <w:rFonts w:ascii="Helvetica" w:hAnsi="Helvetica" w:cs="Helvetica"/>
          <w:color w:val="000000"/>
          <w:u w:color="000000"/>
        </w:rPr>
      </w:pPr>
    </w:p>
    <w:p w14:paraId="7BE78E76" w14:textId="77777777" w:rsidR="00773119" w:rsidRDefault="00773119" w:rsidP="00773119">
      <w:pPr>
        <w:autoSpaceDE w:val="0"/>
        <w:autoSpaceDN w:val="0"/>
        <w:adjustRightInd w:val="0"/>
        <w:rPr>
          <w:rFonts w:ascii="Helvetica" w:hAnsi="Helvetica" w:cs="Helvetica"/>
          <w:b/>
          <w:bCs/>
          <w:i/>
          <w:iCs/>
          <w:color w:val="000000"/>
          <w:u w:val="single" w:color="000000"/>
        </w:rPr>
      </w:pPr>
      <w:r>
        <w:rPr>
          <w:rFonts w:ascii="Helvetica" w:hAnsi="Helvetica" w:cs="Helvetica"/>
          <w:b/>
          <w:bCs/>
          <w:i/>
          <w:iCs/>
          <w:color w:val="000000"/>
          <w:u w:val="single" w:color="000000"/>
        </w:rPr>
        <w:t>Key Learning Objectives</w:t>
      </w:r>
    </w:p>
    <w:p w14:paraId="7D513DF3" w14:textId="77777777" w:rsidR="00773119" w:rsidRDefault="00773119" w:rsidP="00773119">
      <w:pPr>
        <w:numPr>
          <w:ilvl w:val="0"/>
          <w:numId w:val="3"/>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Develop a class work plan, including Chapter 160D limits, feedback from client and team that states clear goals and deliverables that can be completed within a semester.</w:t>
      </w:r>
    </w:p>
    <w:p w14:paraId="30C28180" w14:textId="77777777" w:rsidR="00773119" w:rsidRDefault="00773119" w:rsidP="00773119">
      <w:pPr>
        <w:numPr>
          <w:ilvl w:val="0"/>
          <w:numId w:val="3"/>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Identify and divide tasks collaboratively among team members, recognizing the strengths and limitations of members.</w:t>
      </w:r>
    </w:p>
    <w:p w14:paraId="30EEC678" w14:textId="77777777" w:rsidR="00773119" w:rsidRDefault="00773119" w:rsidP="00773119">
      <w:pPr>
        <w:numPr>
          <w:ilvl w:val="0"/>
          <w:numId w:val="3"/>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Monitor progress and effectively manage assigned work.</w:t>
      </w:r>
    </w:p>
    <w:p w14:paraId="5340C18F" w14:textId="77777777" w:rsidR="00773119" w:rsidRDefault="00773119" w:rsidP="00773119">
      <w:pPr>
        <w:numPr>
          <w:ilvl w:val="0"/>
          <w:numId w:val="3"/>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Continue to seek community engagement and participation in the plan by all parts of the community. </w:t>
      </w:r>
    </w:p>
    <w:p w14:paraId="764E6E3A" w14:textId="77777777" w:rsidR="00773119" w:rsidRDefault="00773119" w:rsidP="00773119">
      <w:pPr>
        <w:numPr>
          <w:ilvl w:val="0"/>
          <w:numId w:val="3"/>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Effectively organize, support and communicate with the full team, client and community stakeholders.</w:t>
      </w:r>
    </w:p>
    <w:p w14:paraId="39E79AC3" w14:textId="77777777" w:rsidR="00773119" w:rsidRDefault="00773119" w:rsidP="00773119">
      <w:pPr>
        <w:numPr>
          <w:ilvl w:val="0"/>
          <w:numId w:val="3"/>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Recognize unsuccessful efforts in parts of planning process, acknowledge frustrations, modify accordingly and move forward.</w:t>
      </w:r>
    </w:p>
    <w:p w14:paraId="0528EFB4" w14:textId="77777777" w:rsidR="00773119" w:rsidRDefault="00773119" w:rsidP="00773119">
      <w:pPr>
        <w:numPr>
          <w:ilvl w:val="0"/>
          <w:numId w:val="3"/>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Co-write and edit a professional report and presentation.</w:t>
      </w:r>
    </w:p>
    <w:p w14:paraId="0E807D19" w14:textId="77777777" w:rsidR="00773119" w:rsidRDefault="00773119" w:rsidP="00773119">
      <w:pPr>
        <w:autoSpaceDE w:val="0"/>
        <w:autoSpaceDN w:val="0"/>
        <w:adjustRightInd w:val="0"/>
        <w:ind w:left="720"/>
        <w:rPr>
          <w:rFonts w:ascii="Helvetica" w:hAnsi="Helvetica" w:cs="Helvetica"/>
          <w:color w:val="000000"/>
          <w:u w:color="000000"/>
        </w:rPr>
      </w:pPr>
    </w:p>
    <w:p w14:paraId="724BDE1A" w14:textId="77777777" w:rsidR="00773119" w:rsidRDefault="00773119" w:rsidP="00773119">
      <w:pPr>
        <w:autoSpaceDE w:val="0"/>
        <w:autoSpaceDN w:val="0"/>
        <w:adjustRightInd w:val="0"/>
        <w:rPr>
          <w:rFonts w:ascii="Helvetica" w:hAnsi="Helvetica" w:cs="Helvetica"/>
          <w:b/>
          <w:bCs/>
          <w:i/>
          <w:iCs/>
          <w:color w:val="000000"/>
          <w:u w:val="single" w:color="000000"/>
        </w:rPr>
      </w:pPr>
      <w:r>
        <w:rPr>
          <w:rFonts w:ascii="Helvetica" w:hAnsi="Helvetica" w:cs="Helvetica"/>
          <w:b/>
          <w:bCs/>
          <w:i/>
          <w:iCs/>
          <w:color w:val="000000"/>
          <w:u w:val="single" w:color="000000"/>
        </w:rPr>
        <w:t>Student Responsibilities</w:t>
      </w:r>
    </w:p>
    <w:p w14:paraId="63948A39"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Be a collaborative, responsible and productive </w:t>
      </w:r>
      <w:r>
        <w:rPr>
          <w:rFonts w:ascii="Helvetica" w:hAnsi="Helvetica" w:cs="Helvetica"/>
          <w:b/>
          <w:bCs/>
          <w:color w:val="000000"/>
          <w:u w:val="single" w:color="000000"/>
        </w:rPr>
        <w:t>team member, with strong with full team</w:t>
      </w:r>
      <w:r>
        <w:rPr>
          <w:rFonts w:ascii="Helvetica" w:hAnsi="Helvetica" w:cs="Helvetica"/>
          <w:color w:val="000000"/>
          <w:u w:color="000000"/>
        </w:rPr>
        <w:t>.</w:t>
      </w:r>
    </w:p>
    <w:p w14:paraId="5487936F"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Be responsible for quality work products, while being honest and transparent about </w:t>
      </w:r>
      <w:r>
        <w:rPr>
          <w:rFonts w:ascii="Helvetica" w:hAnsi="Helvetica" w:cs="Helvetica"/>
          <w:b/>
          <w:bCs/>
          <w:color w:val="000000"/>
          <w:u w:val="single" w:color="000000"/>
        </w:rPr>
        <w:t>learning and advancing</w:t>
      </w:r>
      <w:r>
        <w:rPr>
          <w:rFonts w:ascii="Helvetica" w:hAnsi="Helvetica" w:cs="Helvetica"/>
          <w:color w:val="000000"/>
          <w:u w:color="000000"/>
        </w:rPr>
        <w:t xml:space="preserve"> professionally from mistakes or misunderstood tasks or directions.</w:t>
      </w:r>
    </w:p>
    <w:p w14:paraId="702FE449"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lastRenderedPageBreak/>
        <w:t xml:space="preserve">Recognize and adjust to team member skills; take on needed roles in class and support </w:t>
      </w:r>
      <w:r>
        <w:rPr>
          <w:rFonts w:ascii="Helvetica" w:hAnsi="Helvetica" w:cs="Helvetica"/>
          <w:b/>
          <w:bCs/>
          <w:color w:val="000000"/>
          <w:u w:val="single" w:color="000000"/>
        </w:rPr>
        <w:t>teamwork that fits skills</w:t>
      </w:r>
      <w:r>
        <w:rPr>
          <w:rFonts w:ascii="Helvetica" w:hAnsi="Helvetica" w:cs="Helvetica"/>
          <w:color w:val="000000"/>
          <w:u w:color="000000"/>
        </w:rPr>
        <w:t xml:space="preserve"> and </w:t>
      </w:r>
      <w:proofErr w:type="gramStart"/>
      <w:r>
        <w:rPr>
          <w:rFonts w:ascii="Helvetica" w:hAnsi="Helvetica" w:cs="Helvetica"/>
          <w:color w:val="000000"/>
          <w:u w:color="000000"/>
        </w:rPr>
        <w:t>help out</w:t>
      </w:r>
      <w:proofErr w:type="gramEnd"/>
      <w:r>
        <w:rPr>
          <w:rFonts w:ascii="Helvetica" w:hAnsi="Helvetica" w:cs="Helvetica"/>
          <w:color w:val="000000"/>
          <w:u w:color="000000"/>
        </w:rPr>
        <w:t xml:space="preserve"> others in the class.</w:t>
      </w:r>
    </w:p>
    <w:p w14:paraId="7855B1FD"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Use project management skills to accomplish tasks and quality deliverables on time.</w:t>
      </w:r>
    </w:p>
    <w:p w14:paraId="0A9A1F4A"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Practice to develop basic </w:t>
      </w:r>
      <w:r>
        <w:rPr>
          <w:rFonts w:ascii="Helvetica" w:hAnsi="Helvetica" w:cs="Helvetica"/>
          <w:b/>
          <w:bCs/>
          <w:color w:val="000000"/>
          <w:u w:val="single" w:color="000000"/>
        </w:rPr>
        <w:t>customer service skills</w:t>
      </w:r>
      <w:r>
        <w:rPr>
          <w:rFonts w:ascii="Helvetica" w:hAnsi="Helvetica" w:cs="Helvetica"/>
          <w:color w:val="000000"/>
          <w:u w:color="000000"/>
        </w:rPr>
        <w:t xml:space="preserve"> – prompt, courteous and accurate – in all interactions with class and team members, faculty and planners, and community stakeholders.</w:t>
      </w:r>
    </w:p>
    <w:p w14:paraId="55AF0E68"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Active work in completing </w:t>
      </w:r>
      <w:r>
        <w:rPr>
          <w:rFonts w:ascii="Helvetica" w:hAnsi="Helvetica" w:cs="Helvetica"/>
          <w:b/>
          <w:bCs/>
          <w:color w:val="000000"/>
          <w:u w:val="single" w:color="000000"/>
        </w:rPr>
        <w:t>team report</w:t>
      </w:r>
      <w:r>
        <w:rPr>
          <w:rFonts w:ascii="Helvetica" w:hAnsi="Helvetica" w:cs="Helvetica"/>
          <w:color w:val="000000"/>
          <w:u w:color="000000"/>
        </w:rPr>
        <w:t xml:space="preserve"> and presentation.</w:t>
      </w:r>
    </w:p>
    <w:p w14:paraId="37C89249"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Complete one or two </w:t>
      </w:r>
      <w:r>
        <w:rPr>
          <w:rFonts w:ascii="Helvetica" w:hAnsi="Helvetica" w:cs="Helvetica"/>
          <w:b/>
          <w:bCs/>
          <w:color w:val="000000"/>
          <w:u w:val="single" w:color="000000"/>
        </w:rPr>
        <w:t>reflections</w:t>
      </w:r>
      <w:r>
        <w:rPr>
          <w:rFonts w:ascii="Helvetica" w:hAnsi="Helvetica" w:cs="Helvetica"/>
          <w:color w:val="000000"/>
          <w:u w:color="000000"/>
        </w:rPr>
        <w:t>, scattered throughout the semester</w:t>
      </w:r>
      <w:r>
        <w:rPr>
          <w:rFonts w:ascii="Helvetica" w:hAnsi="Helvetica" w:cs="Helvetica"/>
          <w:b/>
          <w:bCs/>
          <w:color w:val="000000"/>
          <w:u w:val="single" w:color="000000"/>
        </w:rPr>
        <w:t>,</w:t>
      </w:r>
      <w:r>
        <w:rPr>
          <w:rFonts w:ascii="Helvetica" w:hAnsi="Helvetica" w:cs="Helvetica"/>
          <w:color w:val="000000"/>
          <w:u w:color="000000"/>
        </w:rPr>
        <w:t xml:space="preserve"> on expectations and experiences in the class – challenges, lessons, barriers overcome, ongoing obstacles, etc.</w:t>
      </w:r>
    </w:p>
    <w:p w14:paraId="24A0C094"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Class sessions will typically involve lectures, speakers and brief </w:t>
      </w:r>
      <w:proofErr w:type="gramStart"/>
      <w:r>
        <w:rPr>
          <w:rFonts w:ascii="Helvetica" w:hAnsi="Helvetica" w:cs="Helvetica"/>
          <w:color w:val="000000"/>
          <w:u w:color="000000"/>
        </w:rPr>
        <w:t>team work</w:t>
      </w:r>
      <w:proofErr w:type="gramEnd"/>
      <w:r>
        <w:rPr>
          <w:rFonts w:ascii="Helvetica" w:hAnsi="Helvetica" w:cs="Helvetica"/>
          <w:color w:val="000000"/>
          <w:u w:color="000000"/>
        </w:rPr>
        <w:t xml:space="preserve"> and reports.</w:t>
      </w:r>
    </w:p>
    <w:p w14:paraId="4608C13C"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Most students will be asked to prepare for and </w:t>
      </w:r>
      <w:r>
        <w:rPr>
          <w:rFonts w:ascii="Helvetica" w:hAnsi="Helvetica" w:cs="Helvetica"/>
          <w:b/>
          <w:bCs/>
          <w:color w:val="000000"/>
          <w:u w:val="single" w:color="000000"/>
        </w:rPr>
        <w:t>lead a skills session</w:t>
      </w:r>
      <w:r>
        <w:rPr>
          <w:rFonts w:ascii="Helvetica" w:hAnsi="Helvetica" w:cs="Helvetica"/>
          <w:color w:val="000000"/>
          <w:u w:color="000000"/>
        </w:rPr>
        <w:t>, sharing insights and experience with the class.</w:t>
      </w:r>
    </w:p>
    <w:p w14:paraId="58EA01F9"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Will treat all other students and faculty/staff with </w:t>
      </w:r>
      <w:r>
        <w:rPr>
          <w:rFonts w:ascii="Helvetica" w:hAnsi="Helvetica" w:cs="Helvetica"/>
          <w:b/>
          <w:bCs/>
          <w:color w:val="000000"/>
          <w:u w:val="single" w:color="000000"/>
        </w:rPr>
        <w:t>respect</w:t>
      </w:r>
      <w:r>
        <w:rPr>
          <w:rFonts w:ascii="Helvetica" w:hAnsi="Helvetica" w:cs="Helvetica"/>
          <w:color w:val="000000"/>
          <w:u w:color="000000"/>
        </w:rPr>
        <w:t xml:space="preserve"> and refrain from any type of </w:t>
      </w:r>
      <w:r>
        <w:rPr>
          <w:rFonts w:ascii="Helvetica" w:hAnsi="Helvetica" w:cs="Helvetica"/>
          <w:b/>
          <w:bCs/>
          <w:color w:val="000000"/>
          <w:u w:val="single" w:color="000000"/>
        </w:rPr>
        <w:t>harassment or discrimination</w:t>
      </w:r>
      <w:r>
        <w:rPr>
          <w:rFonts w:ascii="Helvetica" w:hAnsi="Helvetica" w:cs="Helvetica"/>
          <w:color w:val="000000"/>
          <w:u w:color="000000"/>
        </w:rPr>
        <w:t>; will be willing to call out such behaviors and be willing to discuss openly with others.</w:t>
      </w:r>
    </w:p>
    <w:p w14:paraId="245A8BDE" w14:textId="77777777" w:rsidR="00773119" w:rsidRDefault="00773119" w:rsidP="00773119">
      <w:pPr>
        <w:numPr>
          <w:ilvl w:val="0"/>
          <w:numId w:val="4"/>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Will follow all UNC policies, including related to </w:t>
      </w:r>
      <w:r>
        <w:rPr>
          <w:rFonts w:ascii="Helvetica" w:hAnsi="Helvetica" w:cs="Helvetica"/>
          <w:b/>
          <w:bCs/>
          <w:color w:val="000000"/>
          <w:u w:val="single" w:color="000000"/>
        </w:rPr>
        <w:t>Covid and wearing of masks</w:t>
      </w:r>
      <w:r>
        <w:rPr>
          <w:rFonts w:ascii="Helvetica" w:hAnsi="Helvetica" w:cs="Helvetica"/>
          <w:color w:val="000000"/>
          <w:u w:color="000000"/>
        </w:rPr>
        <w:t xml:space="preserve"> in classes and meetings.</w:t>
      </w:r>
    </w:p>
    <w:p w14:paraId="40B49865" w14:textId="77777777" w:rsidR="00773119" w:rsidRDefault="00773119" w:rsidP="00773119">
      <w:pPr>
        <w:autoSpaceDE w:val="0"/>
        <w:autoSpaceDN w:val="0"/>
        <w:adjustRightInd w:val="0"/>
        <w:ind w:left="720"/>
        <w:rPr>
          <w:rFonts w:ascii="Helvetica" w:hAnsi="Helvetica" w:cs="Helvetica"/>
          <w:b/>
          <w:bCs/>
          <w:i/>
          <w:iCs/>
          <w:color w:val="000000"/>
          <w:u w:val="single" w:color="000000"/>
        </w:rPr>
      </w:pPr>
    </w:p>
    <w:p w14:paraId="6B471EE0" w14:textId="77777777" w:rsidR="00773119" w:rsidRDefault="00773119" w:rsidP="00773119">
      <w:pPr>
        <w:autoSpaceDE w:val="0"/>
        <w:autoSpaceDN w:val="0"/>
        <w:adjustRightInd w:val="0"/>
        <w:rPr>
          <w:rFonts w:ascii="Helvetica" w:hAnsi="Helvetica" w:cs="Helvetica"/>
          <w:b/>
          <w:bCs/>
          <w:i/>
          <w:iCs/>
          <w:color w:val="000000"/>
          <w:u w:val="single" w:color="000000"/>
        </w:rPr>
      </w:pPr>
      <w:r>
        <w:rPr>
          <w:rFonts w:ascii="Helvetica" w:hAnsi="Helvetica" w:cs="Helvetica"/>
          <w:b/>
          <w:bCs/>
          <w:i/>
          <w:iCs/>
          <w:color w:val="000000"/>
          <w:u w:val="single" w:color="000000"/>
        </w:rPr>
        <w:t>Faculty Responsibilities – Dick Hails</w:t>
      </w:r>
    </w:p>
    <w:p w14:paraId="22785C75" w14:textId="77777777" w:rsidR="00773119" w:rsidRDefault="00773119" w:rsidP="00773119">
      <w:pPr>
        <w:numPr>
          <w:ilvl w:val="0"/>
          <w:numId w:val="5"/>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 xml:space="preserve">Will </w:t>
      </w:r>
      <w:r>
        <w:rPr>
          <w:rFonts w:ascii="Helvetica" w:hAnsi="Helvetica" w:cs="Helvetica"/>
          <w:b/>
          <w:bCs/>
          <w:color w:val="000000"/>
          <w:u w:val="single" w:color="000000"/>
        </w:rPr>
        <w:t>convene most classes</w:t>
      </w:r>
      <w:r>
        <w:rPr>
          <w:rFonts w:ascii="Helvetica" w:hAnsi="Helvetica" w:cs="Helvetica"/>
          <w:color w:val="000000"/>
          <w:u w:color="000000"/>
        </w:rPr>
        <w:t xml:space="preserve"> and support a structure of skills learning and research/work to complete class objectives for the semester.</w:t>
      </w:r>
    </w:p>
    <w:p w14:paraId="7E7FA953" w14:textId="77777777" w:rsidR="00773119" w:rsidRDefault="00773119" w:rsidP="00773119">
      <w:pPr>
        <w:numPr>
          <w:ilvl w:val="0"/>
          <w:numId w:val="5"/>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Will coordinate </w:t>
      </w:r>
      <w:r>
        <w:rPr>
          <w:rFonts w:ascii="Helvetica" w:hAnsi="Helvetica" w:cs="Helvetica"/>
          <w:b/>
          <w:bCs/>
          <w:color w:val="000000"/>
          <w:u w:val="single" w:color="000000"/>
        </w:rPr>
        <w:t>formation of student teams and matching</w:t>
      </w:r>
      <w:r>
        <w:rPr>
          <w:rFonts w:ascii="Helvetica" w:hAnsi="Helvetica" w:cs="Helvetica"/>
          <w:color w:val="000000"/>
          <w:u w:color="000000"/>
        </w:rPr>
        <w:t xml:space="preserve"> with NC </w:t>
      </w:r>
      <w:proofErr w:type="gramStart"/>
      <w:r>
        <w:rPr>
          <w:rFonts w:ascii="Helvetica" w:hAnsi="Helvetica" w:cs="Helvetica"/>
          <w:color w:val="000000"/>
          <w:u w:color="000000"/>
        </w:rPr>
        <w:t>communities..</w:t>
      </w:r>
      <w:proofErr w:type="gramEnd"/>
    </w:p>
    <w:p w14:paraId="028FD788" w14:textId="77777777" w:rsidR="00773119" w:rsidRDefault="00773119" w:rsidP="00773119">
      <w:pPr>
        <w:numPr>
          <w:ilvl w:val="0"/>
          <w:numId w:val="5"/>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Will assist on </w:t>
      </w:r>
      <w:r>
        <w:rPr>
          <w:rFonts w:ascii="Helvetica" w:hAnsi="Helvetica" w:cs="Helvetica"/>
          <w:b/>
          <w:bCs/>
          <w:color w:val="000000"/>
          <w:u w:val="single" w:color="000000"/>
        </w:rPr>
        <w:t>communications with communities and planner advisors</w:t>
      </w:r>
      <w:r>
        <w:rPr>
          <w:rFonts w:ascii="Helvetica" w:hAnsi="Helvetica" w:cs="Helvetica"/>
          <w:i/>
          <w:iCs/>
          <w:color w:val="000000"/>
          <w:u w:color="000000"/>
        </w:rPr>
        <w:t xml:space="preserve"> </w:t>
      </w:r>
      <w:r>
        <w:rPr>
          <w:rFonts w:ascii="Helvetica" w:hAnsi="Helvetica" w:cs="Helvetica"/>
          <w:color w:val="000000"/>
          <w:u w:color="000000"/>
        </w:rPr>
        <w:t>as needed.</w:t>
      </w:r>
    </w:p>
    <w:p w14:paraId="634C31FA" w14:textId="77777777" w:rsidR="00773119" w:rsidRDefault="00773119" w:rsidP="00773119">
      <w:pPr>
        <w:numPr>
          <w:ilvl w:val="0"/>
          <w:numId w:val="5"/>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Will seek to keep course </w:t>
      </w:r>
      <w:r>
        <w:rPr>
          <w:rFonts w:ascii="Helvetica" w:hAnsi="Helvetica" w:cs="Helvetica"/>
          <w:b/>
          <w:bCs/>
          <w:color w:val="000000"/>
          <w:u w:val="single" w:color="000000"/>
        </w:rPr>
        <w:t>learning objectives</w:t>
      </w:r>
      <w:r>
        <w:rPr>
          <w:rFonts w:ascii="Helvetica" w:hAnsi="Helvetica" w:cs="Helvetica"/>
          <w:color w:val="000000"/>
          <w:u w:color="000000"/>
        </w:rPr>
        <w:t xml:space="preserve"> visible and present during the course, and will delegate responsibility, when feasible, to students to present on assigned skill or other topics.</w:t>
      </w:r>
    </w:p>
    <w:p w14:paraId="7D263F27" w14:textId="77777777" w:rsidR="00773119" w:rsidRDefault="00773119" w:rsidP="00773119">
      <w:pPr>
        <w:numPr>
          <w:ilvl w:val="0"/>
          <w:numId w:val="5"/>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Will make himself reasonably available during and outside of class time </w:t>
      </w:r>
      <w:r>
        <w:rPr>
          <w:rFonts w:ascii="Helvetica" w:hAnsi="Helvetica" w:cs="Helvetica"/>
          <w:b/>
          <w:bCs/>
          <w:color w:val="000000"/>
          <w:u w:val="single" w:color="000000"/>
        </w:rPr>
        <w:t>for individual consultation</w:t>
      </w:r>
      <w:r>
        <w:rPr>
          <w:rFonts w:ascii="Helvetica" w:hAnsi="Helvetica" w:cs="Helvetica"/>
          <w:color w:val="000000"/>
          <w:u w:color="000000"/>
        </w:rPr>
        <w:t xml:space="preserve"> and discussion on specific or general topics related to the course.</w:t>
      </w:r>
    </w:p>
    <w:p w14:paraId="3F51AB43" w14:textId="77777777" w:rsidR="00773119" w:rsidRDefault="00773119" w:rsidP="00773119">
      <w:pPr>
        <w:numPr>
          <w:ilvl w:val="0"/>
          <w:numId w:val="5"/>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Will hold </w:t>
      </w:r>
      <w:r>
        <w:rPr>
          <w:rFonts w:ascii="Helvetica" w:hAnsi="Helvetica" w:cs="Helvetica"/>
          <w:b/>
          <w:bCs/>
          <w:color w:val="000000"/>
          <w:u w:val="single" w:color="000000"/>
        </w:rPr>
        <w:t>office hours</w:t>
      </w:r>
      <w:r>
        <w:rPr>
          <w:rFonts w:ascii="Helvetica" w:hAnsi="Helvetica" w:cs="Helvetica"/>
          <w:color w:val="000000"/>
          <w:u w:color="000000"/>
        </w:rPr>
        <w:t xml:space="preserve"> prior to most class sessions on Mo and Wed for consultation, either in person or online/phone, as requested.</w:t>
      </w:r>
    </w:p>
    <w:p w14:paraId="3B23F8FD" w14:textId="77777777" w:rsidR="00773119" w:rsidRDefault="00773119" w:rsidP="00773119">
      <w:pPr>
        <w:numPr>
          <w:ilvl w:val="0"/>
          <w:numId w:val="5"/>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Will provide honest and specific </w:t>
      </w:r>
      <w:r>
        <w:rPr>
          <w:rFonts w:ascii="Helvetica" w:hAnsi="Helvetica" w:cs="Helvetica"/>
          <w:b/>
          <w:bCs/>
          <w:color w:val="000000"/>
          <w:u w:val="single" w:color="000000"/>
        </w:rPr>
        <w:t>feedback</w:t>
      </w:r>
      <w:r>
        <w:rPr>
          <w:rFonts w:ascii="Helvetica" w:hAnsi="Helvetica" w:cs="Helvetica"/>
          <w:color w:val="000000"/>
          <w:u w:color="000000"/>
        </w:rPr>
        <w:t xml:space="preserve"> and evaluation of all students during and at the end of the course.</w:t>
      </w:r>
    </w:p>
    <w:p w14:paraId="6E13DEF8" w14:textId="77777777" w:rsidR="00773119" w:rsidRDefault="00773119" w:rsidP="00773119">
      <w:pPr>
        <w:autoSpaceDE w:val="0"/>
        <w:autoSpaceDN w:val="0"/>
        <w:adjustRightInd w:val="0"/>
        <w:rPr>
          <w:rFonts w:ascii="Helvetica" w:hAnsi="Helvetica" w:cs="Helvetica"/>
          <w:b/>
          <w:bCs/>
          <w:i/>
          <w:iCs/>
          <w:color w:val="000000"/>
          <w:u w:val="single" w:color="000000"/>
        </w:rPr>
      </w:pPr>
    </w:p>
    <w:p w14:paraId="0B5DC0DD" w14:textId="77777777" w:rsidR="00773119" w:rsidRDefault="00773119" w:rsidP="00773119">
      <w:pPr>
        <w:autoSpaceDE w:val="0"/>
        <w:autoSpaceDN w:val="0"/>
        <w:adjustRightInd w:val="0"/>
        <w:rPr>
          <w:rFonts w:ascii="Helvetica" w:hAnsi="Helvetica" w:cs="Helvetica"/>
          <w:b/>
          <w:bCs/>
          <w:i/>
          <w:iCs/>
          <w:color w:val="000000"/>
          <w:u w:val="single" w:color="000000"/>
        </w:rPr>
      </w:pPr>
      <w:r>
        <w:rPr>
          <w:rFonts w:ascii="Helvetica" w:hAnsi="Helvetica" w:cs="Helvetica"/>
          <w:b/>
          <w:bCs/>
          <w:i/>
          <w:iCs/>
          <w:color w:val="000000"/>
          <w:u w:val="single" w:color="000000"/>
        </w:rPr>
        <w:t>Student Evaluation</w:t>
      </w:r>
    </w:p>
    <w:p w14:paraId="26BCA000" w14:textId="77777777" w:rsidR="00773119" w:rsidRDefault="00773119" w:rsidP="00773119">
      <w:pPr>
        <w:numPr>
          <w:ilvl w:val="0"/>
          <w:numId w:val="6"/>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Will assess each student’s performance in supporting other students, teams and completing key tasks and project deliverables.</w:t>
      </w:r>
    </w:p>
    <w:p w14:paraId="2D52DEF1" w14:textId="77777777" w:rsidR="00773119" w:rsidRDefault="00773119" w:rsidP="00773119">
      <w:pPr>
        <w:numPr>
          <w:ilvl w:val="0"/>
          <w:numId w:val="6"/>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Will show clear progress in key skills development and learning objectives.</w:t>
      </w:r>
    </w:p>
    <w:p w14:paraId="5F3F8D34" w14:textId="77777777" w:rsidR="00773119" w:rsidRDefault="00773119" w:rsidP="00773119">
      <w:pPr>
        <w:numPr>
          <w:ilvl w:val="0"/>
          <w:numId w:val="6"/>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Will treat all others with whom they interact in the course with respect and professionalism.</w:t>
      </w:r>
    </w:p>
    <w:p w14:paraId="2418F2F0" w14:textId="77777777" w:rsidR="00773119" w:rsidRDefault="00773119" w:rsidP="00773119">
      <w:pPr>
        <w:numPr>
          <w:ilvl w:val="0"/>
          <w:numId w:val="6"/>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t>Will take responsibility for high quality work products in all course assignments.</w:t>
      </w:r>
    </w:p>
    <w:p w14:paraId="6C2C9C01" w14:textId="77777777" w:rsidR="00773119" w:rsidRDefault="00773119" w:rsidP="00773119">
      <w:pPr>
        <w:numPr>
          <w:ilvl w:val="0"/>
          <w:numId w:val="6"/>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color w:val="000000"/>
          <w:u w:color="000000"/>
        </w:rPr>
        <w:lastRenderedPageBreak/>
        <w:t>Will be an active, honest and collaborative team member, with strong team communications.</w:t>
      </w:r>
    </w:p>
    <w:p w14:paraId="0669C2C2" w14:textId="77777777" w:rsidR="00773119" w:rsidRDefault="00773119" w:rsidP="00773119">
      <w:pPr>
        <w:autoSpaceDE w:val="0"/>
        <w:autoSpaceDN w:val="0"/>
        <w:adjustRightInd w:val="0"/>
        <w:ind w:left="720"/>
        <w:rPr>
          <w:rFonts w:ascii="Helvetica" w:hAnsi="Helvetica" w:cs="Helvetica"/>
          <w:color w:val="000000"/>
          <w:u w:color="000000"/>
        </w:rPr>
      </w:pPr>
    </w:p>
    <w:p w14:paraId="226151A3" w14:textId="77777777" w:rsidR="00773119" w:rsidRDefault="00773119" w:rsidP="00773119">
      <w:pPr>
        <w:autoSpaceDE w:val="0"/>
        <w:autoSpaceDN w:val="0"/>
        <w:adjustRightInd w:val="0"/>
        <w:rPr>
          <w:rFonts w:ascii="Helvetica" w:hAnsi="Helvetica" w:cs="Helvetica"/>
          <w:b/>
          <w:bCs/>
          <w:i/>
          <w:iCs/>
          <w:color w:val="000000"/>
          <w:u w:val="single" w:color="000000"/>
        </w:rPr>
      </w:pPr>
      <w:r>
        <w:rPr>
          <w:rFonts w:ascii="Helvetica" w:hAnsi="Helvetica" w:cs="Helvetica"/>
          <w:b/>
          <w:bCs/>
          <w:color w:val="000000"/>
          <w:u w:val="single" w:color="000000"/>
        </w:rPr>
        <w:t xml:space="preserve">Semester Project Deadlines </w:t>
      </w:r>
      <w:r>
        <w:rPr>
          <w:rFonts w:ascii="Helvetica" w:hAnsi="Helvetica" w:cs="Helvetica"/>
          <w:color w:val="000000"/>
          <w:u w:color="000000"/>
        </w:rPr>
        <w:t xml:space="preserve">(using </w:t>
      </w:r>
      <w:proofErr w:type="spellStart"/>
      <w:r>
        <w:rPr>
          <w:rFonts w:ascii="Helvetica" w:hAnsi="Helvetica" w:cs="Helvetica"/>
          <w:color w:val="000000"/>
          <w:u w:color="000000"/>
        </w:rPr>
        <w:t>PlanNC</w:t>
      </w:r>
      <w:proofErr w:type="spellEnd"/>
      <w:r>
        <w:rPr>
          <w:rFonts w:ascii="Helvetica" w:hAnsi="Helvetica" w:cs="Helvetica"/>
          <w:color w:val="000000"/>
          <w:u w:color="000000"/>
        </w:rPr>
        <w:t xml:space="preserve"> framework)</w:t>
      </w:r>
    </w:p>
    <w:p w14:paraId="0A85A6CC" w14:textId="77777777" w:rsidR="00773119" w:rsidRDefault="00773119" w:rsidP="00773119">
      <w:pPr>
        <w:numPr>
          <w:ilvl w:val="0"/>
          <w:numId w:val="7"/>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b/>
          <w:bCs/>
          <w:color w:val="000000"/>
          <w:u w:color="000000"/>
        </w:rPr>
        <w:t>January -</w:t>
      </w:r>
      <w:r>
        <w:rPr>
          <w:rFonts w:ascii="Helvetica" w:hAnsi="Helvetica" w:cs="Helvetica"/>
          <w:color w:val="000000"/>
          <w:u w:color="000000"/>
        </w:rPr>
        <w:t xml:space="preserve"> review and confirm Steps 1-3 from fall semester work</w:t>
      </w:r>
    </w:p>
    <w:p w14:paraId="445C85A6" w14:textId="77777777" w:rsidR="00773119" w:rsidRDefault="00773119" w:rsidP="00773119">
      <w:pPr>
        <w:numPr>
          <w:ilvl w:val="0"/>
          <w:numId w:val="7"/>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b/>
          <w:bCs/>
          <w:color w:val="000000"/>
          <w:u w:color="000000"/>
        </w:rPr>
        <w:t xml:space="preserve">February </w:t>
      </w:r>
      <w:r>
        <w:rPr>
          <w:rFonts w:ascii="Helvetica" w:hAnsi="Helvetica" w:cs="Helvetica"/>
          <w:color w:val="000000"/>
          <w:u w:color="000000"/>
        </w:rPr>
        <w:t>- draft and review Future Land Use Map (FLUM)</w:t>
      </w:r>
    </w:p>
    <w:p w14:paraId="2C800B38" w14:textId="77777777" w:rsidR="00773119" w:rsidRDefault="00773119" w:rsidP="00773119">
      <w:pPr>
        <w:numPr>
          <w:ilvl w:val="0"/>
          <w:numId w:val="7"/>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b/>
          <w:bCs/>
          <w:color w:val="000000"/>
          <w:u w:color="000000"/>
        </w:rPr>
        <w:t>March</w:t>
      </w:r>
      <w:r>
        <w:rPr>
          <w:rFonts w:ascii="Helvetica" w:hAnsi="Helvetica" w:cs="Helvetica"/>
          <w:color w:val="000000"/>
          <w:u w:color="000000"/>
        </w:rPr>
        <w:t xml:space="preserve"> - draft and review Implementation Strategy</w:t>
      </w:r>
    </w:p>
    <w:p w14:paraId="473B3BFC" w14:textId="77777777" w:rsidR="00773119" w:rsidRDefault="00773119" w:rsidP="00773119">
      <w:pPr>
        <w:numPr>
          <w:ilvl w:val="0"/>
          <w:numId w:val="7"/>
        </w:numPr>
        <w:tabs>
          <w:tab w:val="left" w:pos="360"/>
          <w:tab w:val="left" w:pos="720"/>
        </w:tabs>
        <w:autoSpaceDE w:val="0"/>
        <w:autoSpaceDN w:val="0"/>
        <w:adjustRightInd w:val="0"/>
        <w:ind w:hanging="720"/>
        <w:rPr>
          <w:rFonts w:ascii="Helvetica" w:hAnsi="Helvetica" w:cs="Helvetica"/>
          <w:b/>
          <w:bCs/>
          <w:i/>
          <w:iCs/>
          <w:color w:val="000000"/>
          <w:u w:val="single" w:color="000000"/>
        </w:rPr>
      </w:pPr>
      <w:r>
        <w:rPr>
          <w:rFonts w:ascii="Helvetica" w:hAnsi="Helvetica" w:cs="Helvetica"/>
          <w:b/>
          <w:bCs/>
          <w:color w:val="000000"/>
          <w:u w:color="000000"/>
        </w:rPr>
        <w:t xml:space="preserve">April-June </w:t>
      </w:r>
      <w:r>
        <w:rPr>
          <w:rFonts w:ascii="Helvetica" w:hAnsi="Helvetica" w:cs="Helvetica"/>
          <w:color w:val="000000"/>
          <w:u w:color="000000"/>
        </w:rPr>
        <w:t>- draft, review and adopt full Plan</w:t>
      </w:r>
    </w:p>
    <w:p w14:paraId="467907D1" w14:textId="77777777" w:rsidR="00773119" w:rsidRDefault="00773119" w:rsidP="00773119">
      <w:pPr>
        <w:numPr>
          <w:ilvl w:val="0"/>
          <w:numId w:val="7"/>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See separate sheet for more details</w:t>
      </w:r>
    </w:p>
    <w:p w14:paraId="2C2DAB87" w14:textId="77777777" w:rsidR="00773119" w:rsidRDefault="00773119" w:rsidP="00773119">
      <w:pPr>
        <w:autoSpaceDE w:val="0"/>
        <w:autoSpaceDN w:val="0"/>
        <w:adjustRightInd w:val="0"/>
        <w:rPr>
          <w:rFonts w:ascii="Helvetica" w:hAnsi="Helvetica" w:cs="Helvetica"/>
          <w:color w:val="000000"/>
          <w:u w:color="000000"/>
        </w:rPr>
      </w:pPr>
    </w:p>
    <w:p w14:paraId="3637EEA1" w14:textId="6F1A2245" w:rsidR="00773119" w:rsidRDefault="00773119" w:rsidP="00773119">
      <w:r>
        <w:rPr>
          <w:rFonts w:ascii="Helvetica" w:hAnsi="Helvetica" w:cs="Helvetica"/>
          <w:color w:val="000000"/>
          <w:u w:color="000000"/>
        </w:rPr>
        <w:t>1-10-22</w:t>
      </w:r>
    </w:p>
    <w:sectPr w:rsidR="0077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19"/>
    <w:rsid w:val="0077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A3959"/>
  <w15:chartTrackingRefBased/>
  <w15:docId w15:val="{14834B40-25E4-544B-B9CD-5AB406E1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7E2B4-C4DB-4A2D-913B-80386E00C987}"/>
</file>

<file path=customXml/itemProps2.xml><?xml version="1.0" encoding="utf-8"?>
<ds:datastoreItem xmlns:ds="http://schemas.openxmlformats.org/officeDocument/2006/customXml" ds:itemID="{FE5C26FC-FBAD-4109-92F0-5738F722F08F}"/>
</file>

<file path=customXml/itemProps3.xml><?xml version="1.0" encoding="utf-8"?>
<ds:datastoreItem xmlns:ds="http://schemas.openxmlformats.org/officeDocument/2006/customXml" ds:itemID="{DB7BA2A4-17BC-4B40-BFBF-96BFCAE3BA9C}"/>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2022-01-11T04:49:00Z</dcterms:created>
  <dcterms:modified xsi:type="dcterms:W3CDTF">2022-01-11T04:51:00Z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