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4AB8" w14:textId="3D3F0194" w:rsidR="0036442A" w:rsidRDefault="002C7852" w:rsidP="00AF6542">
      <w:pPr>
        <w:spacing w:line="276" w:lineRule="auto"/>
        <w:jc w:val="center"/>
        <w:rPr>
          <w:rFonts w:ascii="Whitney Semibold" w:hAnsi="Whitney Semibold"/>
          <w:sz w:val="28"/>
        </w:rPr>
      </w:pPr>
      <w:r>
        <w:rPr>
          <w:rFonts w:ascii="Whitney Semibold" w:hAnsi="Whitney Semibold"/>
          <w:sz w:val="28"/>
        </w:rPr>
        <w:t xml:space="preserve">RTCC </w:t>
      </w:r>
      <w:r w:rsidR="00354206" w:rsidRPr="004D357C">
        <w:rPr>
          <w:rFonts w:ascii="Whitney Semibold" w:hAnsi="Whitney Semibold"/>
          <w:sz w:val="28"/>
        </w:rPr>
        <w:t>Internship Opportunities</w:t>
      </w:r>
    </w:p>
    <w:p w14:paraId="0F762442" w14:textId="73DFE302" w:rsidR="00354206" w:rsidRPr="004D357C" w:rsidRDefault="00354206" w:rsidP="00AF6542">
      <w:pPr>
        <w:spacing w:line="276" w:lineRule="auto"/>
        <w:jc w:val="center"/>
        <w:rPr>
          <w:rFonts w:ascii="Whitney Semibold" w:hAnsi="Whitney Semibold"/>
          <w:sz w:val="28"/>
        </w:rPr>
      </w:pPr>
      <w:r w:rsidRPr="004D357C">
        <w:rPr>
          <w:rFonts w:ascii="Whitney Semibold" w:hAnsi="Whitney Semibold"/>
          <w:sz w:val="28"/>
        </w:rPr>
        <w:t xml:space="preserve">Summer </w:t>
      </w:r>
      <w:r w:rsidR="004A75C6">
        <w:rPr>
          <w:rFonts w:ascii="Whitney Semibold" w:hAnsi="Whitney Semibold"/>
          <w:sz w:val="28"/>
        </w:rPr>
        <w:t>2020</w:t>
      </w:r>
      <w:r w:rsidR="0036442A">
        <w:rPr>
          <w:rFonts w:ascii="Whitney Semibold" w:hAnsi="Whitney Semibold"/>
          <w:sz w:val="28"/>
        </w:rPr>
        <w:t xml:space="preserve">: </w:t>
      </w:r>
      <w:r w:rsidR="00935037">
        <w:rPr>
          <w:rFonts w:ascii="Whitney Semibold" w:hAnsi="Whitney Semibold"/>
          <w:sz w:val="28"/>
        </w:rPr>
        <w:t xml:space="preserve">Qualitative </w:t>
      </w:r>
      <w:r w:rsidR="004A75C6">
        <w:rPr>
          <w:rFonts w:ascii="Whitney Semibold" w:hAnsi="Whitney Semibold"/>
          <w:sz w:val="28"/>
        </w:rPr>
        <w:t xml:space="preserve">Research </w:t>
      </w:r>
      <w:r w:rsidR="0036442A">
        <w:rPr>
          <w:rFonts w:ascii="Whitney Semibold" w:hAnsi="Whitney Semibold"/>
          <w:sz w:val="28"/>
        </w:rPr>
        <w:t>Intern</w:t>
      </w:r>
    </w:p>
    <w:p w14:paraId="4259C168" w14:textId="77777777" w:rsidR="00354206" w:rsidRDefault="00354206" w:rsidP="00354206">
      <w:pPr>
        <w:jc w:val="center"/>
        <w:rPr>
          <w:rFonts w:ascii="Whitney Book" w:hAnsi="Whitney Book"/>
          <w:sz w:val="24"/>
        </w:rPr>
      </w:pPr>
    </w:p>
    <w:p w14:paraId="085D8CEC" w14:textId="77777777" w:rsidR="004D357C" w:rsidRDefault="004D357C" w:rsidP="00354206">
      <w:pPr>
        <w:rPr>
          <w:rFonts w:ascii="Whitney Book" w:hAnsi="Whitney Book"/>
          <w:b/>
          <w:sz w:val="24"/>
        </w:rPr>
      </w:pPr>
    </w:p>
    <w:p w14:paraId="0F7F8FC8" w14:textId="20140B42" w:rsidR="007D7803" w:rsidRPr="0012094B" w:rsidRDefault="00935037" w:rsidP="007D7803">
      <w:pPr>
        <w:spacing w:line="300" w:lineRule="auto"/>
        <w:rPr>
          <w:rFonts w:ascii="Whitney Book" w:hAnsi="Whitney Book"/>
        </w:rPr>
      </w:pPr>
      <w:r>
        <w:rPr>
          <w:rFonts w:ascii="Whitney Book" w:hAnsi="Whitney Book"/>
          <w:b/>
          <w:bCs/>
          <w:color w:val="000000" w:themeColor="text1"/>
        </w:rPr>
        <w:t xml:space="preserve">RTCC: </w:t>
      </w:r>
      <w:r w:rsidR="007D7803" w:rsidRPr="003846ED">
        <w:rPr>
          <w:rFonts w:ascii="Whitney Book" w:hAnsi="Whitney Book"/>
          <w:color w:val="000000" w:themeColor="text1"/>
        </w:rPr>
        <w:t xml:space="preserve">The </w:t>
      </w:r>
      <w:hyperlink r:id="rId11" w:history="1">
        <w:r w:rsidR="007D7803" w:rsidRPr="00935037">
          <w:rPr>
            <w:rStyle w:val="Hyperlink"/>
            <w:rFonts w:ascii="Whitney Book" w:hAnsi="Whitney Book"/>
          </w:rPr>
          <w:t>Research Triangle Cleantech Cluster (RTCC)</w:t>
        </w:r>
      </w:hyperlink>
      <w:r w:rsidR="007D7803" w:rsidRPr="003846ED">
        <w:rPr>
          <w:rFonts w:ascii="Whitney Book" w:hAnsi="Whitney Book"/>
          <w:color w:val="000000" w:themeColor="text1"/>
        </w:rPr>
        <w:t xml:space="preserve"> is </w:t>
      </w:r>
      <w:r w:rsidR="007D7803" w:rsidRPr="0012094B">
        <w:rPr>
          <w:rFonts w:ascii="Whitney Book" w:hAnsi="Whitney Book"/>
        </w:rPr>
        <w:t>an industry-funded</w:t>
      </w:r>
      <w:r w:rsidR="002C7852">
        <w:rPr>
          <w:rFonts w:ascii="Whitney Book" w:hAnsi="Whitney Book"/>
        </w:rPr>
        <w:t>, nonprofit</w:t>
      </w:r>
      <w:r w:rsidR="007D7803" w:rsidRPr="0012094B">
        <w:rPr>
          <w:rFonts w:ascii="Whitney Book" w:hAnsi="Whitney Book"/>
        </w:rPr>
        <w:t xml:space="preserve"> initiative of business, government, academic</w:t>
      </w:r>
      <w:r w:rsidR="0012094B" w:rsidRPr="0012094B">
        <w:rPr>
          <w:rFonts w:ascii="Whitney Book" w:hAnsi="Whitney Book"/>
        </w:rPr>
        <w:t>,</w:t>
      </w:r>
      <w:r w:rsidR="007D7803" w:rsidRPr="0012094B">
        <w:rPr>
          <w:rFonts w:ascii="Whitney Book" w:hAnsi="Whitney Book"/>
        </w:rPr>
        <w:t xml:space="preserve"> and nonprofit leaders focused on accelerating cleantech innovation and econom</w:t>
      </w:r>
      <w:r w:rsidR="00530E54">
        <w:rPr>
          <w:rFonts w:ascii="Whitney Book" w:hAnsi="Whitney Book"/>
        </w:rPr>
        <w:t>ic growth in the Research Triangle region</w:t>
      </w:r>
      <w:r w:rsidR="007D7803" w:rsidRPr="0012094B">
        <w:rPr>
          <w:rFonts w:ascii="Whitney Book" w:hAnsi="Whitney Book"/>
        </w:rPr>
        <w:t>.</w:t>
      </w:r>
      <w:r w:rsidR="00A51DD2">
        <w:rPr>
          <w:rFonts w:ascii="Whitney Book" w:hAnsi="Whitney Book"/>
        </w:rPr>
        <w:t xml:space="preserve"> </w:t>
      </w:r>
      <w:r w:rsidR="00530E54">
        <w:rPr>
          <w:rFonts w:ascii="Whitney Book" w:hAnsi="Whitney Book"/>
        </w:rPr>
        <w:t xml:space="preserve">Our program of work includes </w:t>
      </w:r>
      <w:r w:rsidR="00A51DD2">
        <w:rPr>
          <w:rFonts w:ascii="Whitney Book" w:hAnsi="Whitney Book"/>
        </w:rPr>
        <w:t>business growth and economic development, regional and global marketing, talent attraction and development, and ecosystem engagement.</w:t>
      </w:r>
    </w:p>
    <w:p w14:paraId="5722750A" w14:textId="2303FD11" w:rsidR="007D7803" w:rsidRPr="0012094B" w:rsidRDefault="007D7803" w:rsidP="004D357C">
      <w:pPr>
        <w:spacing w:line="300" w:lineRule="auto"/>
        <w:rPr>
          <w:rFonts w:ascii="Whitney Book" w:hAnsi="Whitney Book"/>
          <w:b/>
        </w:rPr>
      </w:pPr>
    </w:p>
    <w:p w14:paraId="7E2B72FB" w14:textId="3EC3FF46" w:rsidR="00D666FB" w:rsidRPr="0012094B" w:rsidRDefault="00935037" w:rsidP="004D357C">
      <w:pPr>
        <w:spacing w:line="300" w:lineRule="auto"/>
        <w:rPr>
          <w:rFonts w:ascii="Whitney Book" w:hAnsi="Whitney Book"/>
        </w:rPr>
      </w:pPr>
      <w:r>
        <w:rPr>
          <w:rFonts w:ascii="Whitney Book" w:hAnsi="Whitney Book"/>
          <w:b/>
          <w:bCs/>
        </w:rPr>
        <w:t xml:space="preserve">INTERSHIP: </w:t>
      </w:r>
      <w:r w:rsidR="00233BA0" w:rsidRPr="0012094B">
        <w:rPr>
          <w:rFonts w:ascii="Whitney Book" w:hAnsi="Whitney Book"/>
        </w:rPr>
        <w:t xml:space="preserve">We are seeking a </w:t>
      </w:r>
      <w:r w:rsidR="002C7852">
        <w:rPr>
          <w:rFonts w:ascii="Whitney Book" w:hAnsi="Whitney Book"/>
        </w:rPr>
        <w:t>part-time</w:t>
      </w:r>
      <w:r w:rsidR="00233BA0" w:rsidRPr="0012094B">
        <w:rPr>
          <w:rFonts w:ascii="Whitney Book" w:hAnsi="Whitney Book"/>
        </w:rPr>
        <w:t xml:space="preserve"> intern to join our team </w:t>
      </w:r>
      <w:r w:rsidR="0051446B">
        <w:rPr>
          <w:rFonts w:ascii="Whitney Book" w:hAnsi="Whitney Book"/>
        </w:rPr>
        <w:t>for Summer 20</w:t>
      </w:r>
      <w:r w:rsidR="004A75C6">
        <w:rPr>
          <w:rFonts w:ascii="Whitney Book" w:hAnsi="Whitney Book"/>
        </w:rPr>
        <w:t>20</w:t>
      </w:r>
      <w:r w:rsidR="0051446B">
        <w:rPr>
          <w:rFonts w:ascii="Whitney Book" w:hAnsi="Whitney Book"/>
        </w:rPr>
        <w:t>, with potential to continue into fall.</w:t>
      </w:r>
      <w:r w:rsidR="00233BA0" w:rsidRPr="0012094B">
        <w:rPr>
          <w:rFonts w:ascii="Whitney Book" w:hAnsi="Whitney Book"/>
        </w:rPr>
        <w:t xml:space="preserve"> We have </w:t>
      </w:r>
      <w:r w:rsidR="004A75C6">
        <w:rPr>
          <w:rFonts w:ascii="Whitney Book" w:hAnsi="Whitney Book"/>
        </w:rPr>
        <w:t xml:space="preserve">the </w:t>
      </w:r>
      <w:r w:rsidR="00233BA0" w:rsidRPr="0012094B">
        <w:rPr>
          <w:rFonts w:ascii="Whitney Book" w:hAnsi="Whitney Book"/>
        </w:rPr>
        <w:t>project</w:t>
      </w:r>
      <w:r w:rsidR="00B374D7">
        <w:rPr>
          <w:rFonts w:ascii="Whitney Book" w:hAnsi="Whitney Book"/>
        </w:rPr>
        <w:t xml:space="preserve"> </w:t>
      </w:r>
      <w:r w:rsidR="00233BA0" w:rsidRPr="0012094B">
        <w:rPr>
          <w:rFonts w:ascii="Whitney Book" w:hAnsi="Whitney Book"/>
        </w:rPr>
        <w:t>below</w:t>
      </w:r>
      <w:r w:rsidR="00B374D7">
        <w:rPr>
          <w:rFonts w:ascii="Whitney Book" w:hAnsi="Whitney Book"/>
        </w:rPr>
        <w:t xml:space="preserve">, </w:t>
      </w:r>
      <w:r w:rsidR="004A75C6">
        <w:rPr>
          <w:rFonts w:ascii="Whitney Book" w:hAnsi="Whitney Book"/>
        </w:rPr>
        <w:t xml:space="preserve">and </w:t>
      </w:r>
      <w:r w:rsidR="00B374D7">
        <w:rPr>
          <w:rFonts w:ascii="Whitney Book" w:hAnsi="Whitney Book"/>
        </w:rPr>
        <w:t xml:space="preserve">you </w:t>
      </w:r>
      <w:r w:rsidR="004A75C6">
        <w:rPr>
          <w:rFonts w:ascii="Whitney Book" w:hAnsi="Whitney Book"/>
        </w:rPr>
        <w:t xml:space="preserve">may </w:t>
      </w:r>
      <w:r w:rsidR="00233BA0" w:rsidRPr="0012094B">
        <w:rPr>
          <w:rFonts w:ascii="Whitney Book" w:hAnsi="Whitney Book"/>
        </w:rPr>
        <w:t xml:space="preserve">be able to customize </w:t>
      </w:r>
      <w:r w:rsidR="004A75C6">
        <w:rPr>
          <w:rFonts w:ascii="Whitney Book" w:hAnsi="Whitney Book"/>
        </w:rPr>
        <w:t xml:space="preserve">the </w:t>
      </w:r>
      <w:r w:rsidR="00233BA0" w:rsidRPr="0012094B">
        <w:rPr>
          <w:rFonts w:ascii="Whitney Book" w:hAnsi="Whitney Book"/>
        </w:rPr>
        <w:t xml:space="preserve">project to suit </w:t>
      </w:r>
      <w:r w:rsidR="00B374D7">
        <w:rPr>
          <w:rFonts w:ascii="Whitney Book" w:hAnsi="Whitney Book"/>
        </w:rPr>
        <w:t>you</w:t>
      </w:r>
      <w:r w:rsidR="00233BA0" w:rsidRPr="0012094B">
        <w:rPr>
          <w:rFonts w:ascii="Whitney Book" w:hAnsi="Whitney Book"/>
        </w:rPr>
        <w:t>r interests, skills, and desired outcomes</w:t>
      </w:r>
      <w:r w:rsidR="006C3097" w:rsidRPr="0012094B">
        <w:rPr>
          <w:rFonts w:ascii="Whitney Book" w:hAnsi="Whitney Book"/>
        </w:rPr>
        <w:t>.</w:t>
      </w:r>
    </w:p>
    <w:p w14:paraId="7980EF79" w14:textId="626FEDF7" w:rsidR="00D330AE" w:rsidRPr="0012094B" w:rsidRDefault="00D330AE" w:rsidP="004D357C">
      <w:pPr>
        <w:spacing w:line="300" w:lineRule="auto"/>
        <w:rPr>
          <w:rFonts w:ascii="Whitney Book" w:hAnsi="Whitney Book"/>
        </w:rPr>
      </w:pPr>
    </w:p>
    <w:p w14:paraId="4C5BF32E" w14:textId="2CAD25EA" w:rsidR="00935037" w:rsidRPr="00935037" w:rsidRDefault="00935037" w:rsidP="00935037">
      <w:pPr>
        <w:spacing w:line="300" w:lineRule="auto"/>
        <w:rPr>
          <w:rFonts w:ascii="Whitney Book" w:hAnsi="Whitney Book"/>
          <w:b/>
        </w:rPr>
      </w:pPr>
      <w:r w:rsidRPr="00935037">
        <w:rPr>
          <w:rFonts w:ascii="Whitney Book" w:hAnsi="Whitney Book"/>
          <w:b/>
        </w:rPr>
        <w:t>PROJECT</w:t>
      </w:r>
      <w:r w:rsidR="004A75C6" w:rsidRPr="00935037">
        <w:rPr>
          <w:rFonts w:ascii="Whitney Book" w:hAnsi="Whitney Book"/>
          <w:b/>
        </w:rPr>
        <w:t xml:space="preserve">: Benchmark business models of cluster-based, economic development organizations </w:t>
      </w:r>
    </w:p>
    <w:p w14:paraId="3012A91C" w14:textId="5089C2E9" w:rsidR="00935037" w:rsidRPr="00935037" w:rsidRDefault="00935037" w:rsidP="00935037">
      <w:pPr>
        <w:pStyle w:val="ListParagraph"/>
        <w:numPr>
          <w:ilvl w:val="0"/>
          <w:numId w:val="11"/>
        </w:numPr>
        <w:spacing w:line="300" w:lineRule="auto"/>
        <w:rPr>
          <w:rFonts w:ascii="Whitney Book" w:hAnsi="Whitney Book"/>
        </w:rPr>
      </w:pPr>
      <w:r w:rsidRPr="00935037">
        <w:rPr>
          <w:rFonts w:ascii="Whitney Book" w:hAnsi="Whitney Book"/>
        </w:rPr>
        <w:t>Overview</w:t>
      </w:r>
      <w:r>
        <w:rPr>
          <w:rFonts w:ascii="Whitney Book" w:hAnsi="Whitney Book"/>
        </w:rPr>
        <w:t xml:space="preserve"> - </w:t>
      </w:r>
      <w:r w:rsidRPr="00935037">
        <w:rPr>
          <w:rFonts w:ascii="Whitney Book" w:hAnsi="Whitney Book"/>
        </w:rPr>
        <w:t xml:space="preserve">Conduct research via Internet and phone interviews with relevant membership organizations to document their business models; funding sources; evolution over time; key programs, especially those that drive membership recruitment and retention; successes; and failures. </w:t>
      </w:r>
      <w:r>
        <w:rPr>
          <w:rFonts w:ascii="Whitney Book" w:hAnsi="Whitney Book"/>
        </w:rPr>
        <w:t xml:space="preserve">Prioritize </w:t>
      </w:r>
      <w:r w:rsidRPr="00935037">
        <w:rPr>
          <w:rFonts w:ascii="Whitney Book" w:hAnsi="Whitney Book"/>
          <w:bCs/>
        </w:rPr>
        <w:t xml:space="preserve">organizations in the US and in the cleantech or energy industry. </w:t>
      </w:r>
      <w:r>
        <w:rPr>
          <w:rFonts w:ascii="Whitney Book" w:hAnsi="Whitney Book"/>
          <w:bCs/>
        </w:rPr>
        <w:t xml:space="preserve">Time permitting, consider research beyond the US. </w:t>
      </w:r>
    </w:p>
    <w:p w14:paraId="27E83259" w14:textId="77777777" w:rsidR="00935037" w:rsidRDefault="00935037" w:rsidP="00935037">
      <w:pPr>
        <w:pStyle w:val="ListParagraph"/>
        <w:numPr>
          <w:ilvl w:val="0"/>
          <w:numId w:val="9"/>
        </w:numPr>
        <w:spacing w:line="300" w:lineRule="auto"/>
        <w:rPr>
          <w:rFonts w:ascii="Whitney Book" w:hAnsi="Whitney Book"/>
        </w:rPr>
      </w:pPr>
      <w:r w:rsidRPr="00510E69">
        <w:rPr>
          <w:rFonts w:ascii="Whitney Book" w:hAnsi="Whitney Book"/>
        </w:rPr>
        <w:t>Deliverable</w:t>
      </w:r>
      <w:r>
        <w:rPr>
          <w:rFonts w:ascii="Whitney Book" w:hAnsi="Whitney Book"/>
        </w:rPr>
        <w:t>s</w:t>
      </w:r>
      <w:r w:rsidRPr="00510E69">
        <w:rPr>
          <w:rFonts w:ascii="Whitney Book" w:hAnsi="Whitney Book"/>
        </w:rPr>
        <w:t xml:space="preserve">: </w:t>
      </w:r>
    </w:p>
    <w:p w14:paraId="3D740AC8" w14:textId="77777777" w:rsidR="00935037" w:rsidRDefault="00935037" w:rsidP="00935037">
      <w:pPr>
        <w:pStyle w:val="ListParagraph"/>
        <w:numPr>
          <w:ilvl w:val="1"/>
          <w:numId w:val="9"/>
        </w:numPr>
        <w:spacing w:line="300" w:lineRule="auto"/>
        <w:rPr>
          <w:rFonts w:ascii="Whitney Book" w:hAnsi="Whitney Book"/>
        </w:rPr>
      </w:pPr>
      <w:r>
        <w:rPr>
          <w:rFonts w:ascii="Whitney Book" w:hAnsi="Whitney Book"/>
        </w:rPr>
        <w:t xml:space="preserve">List of organizations to research </w:t>
      </w:r>
    </w:p>
    <w:p w14:paraId="21941CB2" w14:textId="77777777" w:rsidR="00935037" w:rsidRDefault="00935037" w:rsidP="00935037">
      <w:pPr>
        <w:pStyle w:val="ListParagraph"/>
        <w:numPr>
          <w:ilvl w:val="1"/>
          <w:numId w:val="9"/>
        </w:numPr>
        <w:spacing w:line="300" w:lineRule="auto"/>
        <w:rPr>
          <w:rFonts w:ascii="Whitney Book" w:hAnsi="Whitney Book"/>
        </w:rPr>
      </w:pPr>
      <w:r>
        <w:rPr>
          <w:rFonts w:ascii="Whitney Book" w:hAnsi="Whitney Book"/>
        </w:rPr>
        <w:t xml:space="preserve">Survey instrument / questionnaire </w:t>
      </w:r>
    </w:p>
    <w:p w14:paraId="56EE5955" w14:textId="4221B11A" w:rsidR="00935037" w:rsidRPr="00510E69" w:rsidRDefault="00935037" w:rsidP="00935037">
      <w:pPr>
        <w:pStyle w:val="ListParagraph"/>
        <w:numPr>
          <w:ilvl w:val="1"/>
          <w:numId w:val="9"/>
        </w:numPr>
        <w:spacing w:line="300" w:lineRule="auto"/>
        <w:rPr>
          <w:rFonts w:ascii="Whitney Book" w:hAnsi="Whitney Book"/>
        </w:rPr>
      </w:pPr>
      <w:r>
        <w:rPr>
          <w:rFonts w:ascii="Whitney Book" w:hAnsi="Whitney Book"/>
        </w:rPr>
        <w:t>Written report, application TBD, e.g., MS Word, StoryMap, or other</w:t>
      </w:r>
    </w:p>
    <w:p w14:paraId="10E5FAA2" w14:textId="77777777" w:rsidR="00935037" w:rsidRPr="004A75C6" w:rsidRDefault="00935037" w:rsidP="00935037">
      <w:pPr>
        <w:pStyle w:val="ListParagraph"/>
        <w:numPr>
          <w:ilvl w:val="0"/>
          <w:numId w:val="9"/>
        </w:numPr>
        <w:spacing w:line="300" w:lineRule="auto"/>
        <w:rPr>
          <w:rFonts w:ascii="Whitney Book" w:hAnsi="Whitney Book"/>
        </w:rPr>
      </w:pPr>
      <w:r w:rsidRPr="00510E69">
        <w:rPr>
          <w:rFonts w:ascii="Whitney Book" w:hAnsi="Whitney Book"/>
        </w:rPr>
        <w:t xml:space="preserve">Skills gained: </w:t>
      </w:r>
      <w:r>
        <w:rPr>
          <w:rFonts w:ascii="Whitney Book" w:hAnsi="Whitney Book"/>
        </w:rPr>
        <w:t xml:space="preserve">Qualitative research methods, case study research, 1:1 interviews, writing, </w:t>
      </w:r>
    </w:p>
    <w:p w14:paraId="3381C7E7" w14:textId="77777777" w:rsidR="00935037" w:rsidRDefault="00935037" w:rsidP="00874669">
      <w:pPr>
        <w:spacing w:line="300" w:lineRule="auto"/>
        <w:rPr>
          <w:rFonts w:ascii="Whitney Book" w:hAnsi="Whitney Book"/>
        </w:rPr>
      </w:pPr>
    </w:p>
    <w:p w14:paraId="50BAAE59" w14:textId="5D062B6B" w:rsidR="00874669" w:rsidRDefault="00935037" w:rsidP="00874669">
      <w:pPr>
        <w:spacing w:line="300" w:lineRule="auto"/>
        <w:rPr>
          <w:rFonts w:ascii="Whitney Book" w:hAnsi="Whitney Book"/>
        </w:rPr>
      </w:pPr>
      <w:r>
        <w:rPr>
          <w:rFonts w:ascii="Whitney Book" w:hAnsi="Whitney Book"/>
          <w:b/>
          <w:bCs/>
        </w:rPr>
        <w:t>BACKGROUND</w:t>
      </w:r>
      <w:r w:rsidR="00510E69" w:rsidRPr="00874669">
        <w:rPr>
          <w:rFonts w:ascii="Whitney Book" w:hAnsi="Whitney Book"/>
        </w:rPr>
        <w:t xml:space="preserve">: </w:t>
      </w:r>
      <w:r w:rsidR="004A75C6" w:rsidRPr="00874669">
        <w:rPr>
          <w:rFonts w:ascii="Whitney Book" w:hAnsi="Whitney Book"/>
        </w:rPr>
        <w:t>RTCC is a 501(c)6 not-for-profit organization. RTCC</w:t>
      </w:r>
      <w:r w:rsidR="00874669" w:rsidRPr="00874669">
        <w:rPr>
          <w:rFonts w:ascii="Whitney Book" w:hAnsi="Whitney Book"/>
        </w:rPr>
        <w:t xml:space="preserve">’s primary source of revenue is membership dues ~$300K/annually followed by funding from an EDA grant = $120K/annually, which will end in December 2021. </w:t>
      </w:r>
      <w:r w:rsidR="00874669">
        <w:rPr>
          <w:rFonts w:ascii="Whitney Book" w:hAnsi="Whitney Book"/>
        </w:rPr>
        <w:t>RTCC was established as a marketing organization in 2013 to market the Research Triangle region as a global destination for cleantech innovation. In 2016, RTCC’s membership model was expanded to enable tiers of membership levels to allow for members of different sizes and stages of growth. This “larger tent” brought forth different value propositions for organizations to be part of RTCC, i.e., wherein multinational firms like ABB may have funded the marketing and talent attraction original mission, smaller corporations increasingly expressed interest in business development with other members and with other organizations in the region.</w:t>
      </w:r>
    </w:p>
    <w:p w14:paraId="781EC76B" w14:textId="6C854BD2" w:rsidR="00874669" w:rsidRDefault="00874669" w:rsidP="00874669">
      <w:pPr>
        <w:spacing w:line="300" w:lineRule="auto"/>
        <w:rPr>
          <w:rFonts w:ascii="Whitney Book" w:hAnsi="Whitney Book"/>
        </w:rPr>
      </w:pPr>
      <w:r>
        <w:rPr>
          <w:rFonts w:ascii="Whitney Book" w:hAnsi="Whitney Book"/>
        </w:rPr>
        <w:t xml:space="preserve"> </w:t>
      </w:r>
    </w:p>
    <w:p w14:paraId="1FDAF170" w14:textId="5B9CA24A" w:rsidR="00874669" w:rsidRDefault="00874669" w:rsidP="00874669">
      <w:pPr>
        <w:spacing w:line="300" w:lineRule="auto"/>
        <w:rPr>
          <w:rFonts w:ascii="Whitney Book" w:hAnsi="Whitney Book"/>
        </w:rPr>
      </w:pPr>
      <w:r>
        <w:rPr>
          <w:rFonts w:ascii="Whitney Book" w:hAnsi="Whitney Book"/>
        </w:rPr>
        <w:lastRenderedPageBreak/>
        <w:t>The 2019-2021 EDA RiS grant provided framework for RTCC to expand its work toward convening and soft, project facilitation</w:t>
      </w:r>
      <w:r w:rsidR="00935037">
        <w:rPr>
          <w:rFonts w:ascii="Whitney Book" w:hAnsi="Whitney Book"/>
        </w:rPr>
        <w:t xml:space="preserve"> through developing a </w:t>
      </w:r>
      <w:hyperlink r:id="rId12" w:history="1">
        <w:r w:rsidR="00935037" w:rsidRPr="00935037">
          <w:rPr>
            <w:rStyle w:val="Hyperlink"/>
            <w:rFonts w:ascii="Whitney Book" w:hAnsi="Whitney Book"/>
          </w:rPr>
          <w:t>NC Cleantech Corridor</w:t>
        </w:r>
      </w:hyperlink>
      <w:r w:rsidR="00935037">
        <w:rPr>
          <w:rFonts w:ascii="Whitney Book" w:hAnsi="Whitney Book"/>
        </w:rPr>
        <w:t>—</w:t>
      </w:r>
      <w:r>
        <w:rPr>
          <w:rFonts w:ascii="Whitney Book" w:hAnsi="Whitney Book"/>
        </w:rPr>
        <w:t xml:space="preserve">convening local governments to brainstorm on their energy needs with RTCC members and utilities in the room to hear firsthand the “aggregate voice of the customer.” </w:t>
      </w:r>
    </w:p>
    <w:p w14:paraId="230ACDA5" w14:textId="77777777" w:rsidR="00935037" w:rsidRDefault="00935037" w:rsidP="00874669">
      <w:pPr>
        <w:spacing w:line="300" w:lineRule="auto"/>
        <w:rPr>
          <w:rFonts w:ascii="Whitney Book" w:hAnsi="Whitney Book"/>
        </w:rPr>
      </w:pPr>
    </w:p>
    <w:p w14:paraId="4458020C" w14:textId="3603C54D" w:rsidR="00874669" w:rsidRDefault="00935037" w:rsidP="00874669">
      <w:pPr>
        <w:spacing w:line="300" w:lineRule="auto"/>
        <w:rPr>
          <w:rFonts w:ascii="Whitney Book" w:hAnsi="Whitney Book"/>
        </w:rPr>
      </w:pPr>
      <w:r>
        <w:rPr>
          <w:rFonts w:ascii="Whitney Book" w:hAnsi="Whitney Book"/>
        </w:rPr>
        <w:t xml:space="preserve">By January 2021, </w:t>
      </w:r>
      <w:r w:rsidR="00874669">
        <w:rPr>
          <w:rFonts w:ascii="Whitney Book" w:hAnsi="Whitney Book"/>
        </w:rPr>
        <w:t xml:space="preserve">RTCC </w:t>
      </w:r>
      <w:r>
        <w:rPr>
          <w:rFonts w:ascii="Whitney Book" w:hAnsi="Whitney Book"/>
        </w:rPr>
        <w:t xml:space="preserve">will have identified </w:t>
      </w:r>
      <w:r w:rsidR="00874669">
        <w:rPr>
          <w:rFonts w:ascii="Whitney Book" w:hAnsi="Whitney Book"/>
        </w:rPr>
        <w:t>strategies to replace the EDA funding either with increased membership revenue</w:t>
      </w:r>
      <w:r>
        <w:rPr>
          <w:rFonts w:ascii="Whitney Book" w:hAnsi="Whitney Book"/>
        </w:rPr>
        <w:t>—</w:t>
      </w:r>
      <w:r w:rsidR="00874669">
        <w:rPr>
          <w:rFonts w:ascii="Whitney Book" w:hAnsi="Whitney Book"/>
        </w:rPr>
        <w:t>a function of a highly</w:t>
      </w:r>
      <w:r>
        <w:rPr>
          <w:rFonts w:ascii="Whitney Book" w:hAnsi="Whitney Book"/>
        </w:rPr>
        <w:t>-</w:t>
      </w:r>
      <w:r w:rsidR="00874669">
        <w:rPr>
          <w:rFonts w:ascii="Whitney Book" w:hAnsi="Whitney Book"/>
        </w:rPr>
        <w:t>articulated</w:t>
      </w:r>
      <w:r>
        <w:rPr>
          <w:rFonts w:ascii="Whitney Book" w:hAnsi="Whitney Book"/>
        </w:rPr>
        <w:t>,</w:t>
      </w:r>
      <w:r w:rsidR="00874669">
        <w:rPr>
          <w:rFonts w:ascii="Whitney Book" w:hAnsi="Whitney Book"/>
        </w:rPr>
        <w:t xml:space="preserve"> value proposition</w:t>
      </w:r>
      <w:r>
        <w:rPr>
          <w:rFonts w:ascii="Whitney Book" w:hAnsi="Whitney Book"/>
        </w:rPr>
        <w:t>—</w:t>
      </w:r>
      <w:r w:rsidR="00874669">
        <w:rPr>
          <w:rFonts w:ascii="Whitney Book" w:hAnsi="Whitney Book"/>
        </w:rPr>
        <w:t xml:space="preserve">and/or with public funds in the form of a grant or ideally, state, legislative allocation. </w:t>
      </w:r>
    </w:p>
    <w:p w14:paraId="56C4AF22" w14:textId="77777777" w:rsidR="006C3097" w:rsidRPr="0012094B" w:rsidRDefault="006C3097" w:rsidP="004D357C">
      <w:pPr>
        <w:spacing w:line="300" w:lineRule="auto"/>
        <w:rPr>
          <w:rFonts w:ascii="Whitney Book" w:hAnsi="Whitney Book"/>
        </w:rPr>
      </w:pPr>
    </w:p>
    <w:p w14:paraId="42B0AB3D" w14:textId="11104746" w:rsidR="008473A2" w:rsidRPr="0012094B" w:rsidRDefault="006C3097" w:rsidP="008473A2">
      <w:pPr>
        <w:spacing w:line="300" w:lineRule="auto"/>
        <w:rPr>
          <w:rFonts w:ascii="Whitney Book" w:hAnsi="Whitney Book"/>
          <w:b/>
          <w:u w:val="single"/>
        </w:rPr>
      </w:pPr>
      <w:r w:rsidRPr="0012094B">
        <w:rPr>
          <w:rFonts w:ascii="Whitney Book" w:hAnsi="Whitney Book"/>
          <w:b/>
          <w:u w:val="single"/>
        </w:rPr>
        <w:t>ABOUT THE INTERNSHIP</w:t>
      </w:r>
    </w:p>
    <w:p w14:paraId="1CA1BE21" w14:textId="06FA4D3F" w:rsidR="002B68C5" w:rsidRDefault="00233BA0" w:rsidP="002B68C5">
      <w:pPr>
        <w:pStyle w:val="ListParagraph"/>
        <w:numPr>
          <w:ilvl w:val="0"/>
          <w:numId w:val="10"/>
        </w:numPr>
        <w:spacing w:line="300" w:lineRule="auto"/>
        <w:rPr>
          <w:rFonts w:ascii="Whitney Book" w:hAnsi="Whitney Book"/>
        </w:rPr>
      </w:pPr>
      <w:r w:rsidRPr="004A75C6">
        <w:rPr>
          <w:rFonts w:ascii="Whitney Book" w:hAnsi="Whitney Book"/>
          <w:b/>
        </w:rPr>
        <w:t>Location:</w:t>
      </w:r>
      <w:r w:rsidRPr="004A75C6">
        <w:rPr>
          <w:rFonts w:ascii="Whitney Book" w:hAnsi="Whitney Book"/>
        </w:rPr>
        <w:t xml:space="preserve"> </w:t>
      </w:r>
      <w:r w:rsidR="004A75C6" w:rsidRPr="004A75C6">
        <w:rPr>
          <w:rFonts w:ascii="Whitney Book" w:hAnsi="Whitney Book"/>
        </w:rPr>
        <w:t xml:space="preserve">Remote with meetings held as needed and as deemed as per pandemic guidelines. Location at </w:t>
      </w:r>
      <w:r w:rsidRPr="004A75C6">
        <w:rPr>
          <w:rFonts w:ascii="Whitney Book" w:hAnsi="Whitney Book"/>
        </w:rPr>
        <w:t xml:space="preserve">RTCC office, </w:t>
      </w:r>
      <w:r w:rsidR="001510D7" w:rsidRPr="004A75C6">
        <w:rPr>
          <w:rFonts w:ascii="Whitney Book" w:hAnsi="Whitney Book"/>
        </w:rPr>
        <w:t>1575 Varsity Dr</w:t>
      </w:r>
      <w:r w:rsidRPr="004A75C6">
        <w:rPr>
          <w:rFonts w:ascii="Whitney Book" w:hAnsi="Whitney Book"/>
        </w:rPr>
        <w:t>, Raleigh NC 2760</w:t>
      </w:r>
      <w:r w:rsidR="001510D7" w:rsidRPr="004A75C6">
        <w:rPr>
          <w:rFonts w:ascii="Whitney Book" w:hAnsi="Whitney Book"/>
        </w:rPr>
        <w:t>6</w:t>
      </w:r>
      <w:r w:rsidR="008473A2" w:rsidRPr="004A75C6">
        <w:rPr>
          <w:rFonts w:ascii="Whitney Book" w:hAnsi="Whitney Book"/>
        </w:rPr>
        <w:t xml:space="preserve"> </w:t>
      </w:r>
      <w:r w:rsidR="004A75C6" w:rsidRPr="004A75C6">
        <w:rPr>
          <w:rFonts w:ascii="Whitney Book" w:hAnsi="Whitney Book"/>
        </w:rPr>
        <w:t>or nearby in SW Raleigh</w:t>
      </w:r>
    </w:p>
    <w:p w14:paraId="4B7215CB" w14:textId="456B7AC1" w:rsidR="00B932B5" w:rsidRPr="002B68C5" w:rsidRDefault="00B932B5" w:rsidP="002B68C5">
      <w:pPr>
        <w:pStyle w:val="ListParagraph"/>
        <w:numPr>
          <w:ilvl w:val="0"/>
          <w:numId w:val="10"/>
        </w:numPr>
        <w:spacing w:line="300" w:lineRule="auto"/>
        <w:rPr>
          <w:rFonts w:ascii="Whitney Book" w:hAnsi="Whitney Book"/>
        </w:rPr>
      </w:pPr>
      <w:r>
        <w:rPr>
          <w:rFonts w:ascii="Whitney Book" w:hAnsi="Whitney Book"/>
          <w:b/>
        </w:rPr>
        <w:t>Start date:</w:t>
      </w:r>
      <w:r>
        <w:rPr>
          <w:rFonts w:ascii="Whitney Book" w:hAnsi="Whitney Book"/>
        </w:rPr>
        <w:t xml:space="preserve"> June 8, 2020 ideal</w:t>
      </w:r>
      <w:bookmarkStart w:id="0" w:name="_GoBack"/>
      <w:bookmarkEnd w:id="0"/>
    </w:p>
    <w:p w14:paraId="7872CA07" w14:textId="1537E6E6" w:rsidR="00233BA0" w:rsidRPr="004A75C6" w:rsidRDefault="00233BA0" w:rsidP="004A75C6">
      <w:pPr>
        <w:pStyle w:val="ListParagraph"/>
        <w:numPr>
          <w:ilvl w:val="0"/>
          <w:numId w:val="10"/>
        </w:numPr>
        <w:spacing w:line="300" w:lineRule="auto"/>
        <w:rPr>
          <w:rFonts w:ascii="Whitney Book" w:hAnsi="Whitney Book"/>
        </w:rPr>
      </w:pPr>
      <w:r w:rsidRPr="004A75C6">
        <w:rPr>
          <w:rFonts w:ascii="Whitney Book" w:hAnsi="Whitney Book"/>
          <w:b/>
        </w:rPr>
        <w:t>Time Commitment:</w:t>
      </w:r>
      <w:r w:rsidRPr="004A75C6">
        <w:rPr>
          <w:rFonts w:ascii="Whitney Book" w:hAnsi="Whitney Book"/>
        </w:rPr>
        <w:t xml:space="preserve"> </w:t>
      </w:r>
      <w:r w:rsidR="004A75C6" w:rsidRPr="004A75C6">
        <w:rPr>
          <w:rFonts w:ascii="Whitney Book" w:hAnsi="Whitney Book"/>
        </w:rPr>
        <w:t>Maximum of 80</w:t>
      </w:r>
      <w:r w:rsidRPr="004A75C6">
        <w:rPr>
          <w:rFonts w:ascii="Whitney Book" w:hAnsi="Whitney Book"/>
        </w:rPr>
        <w:t xml:space="preserve"> hours</w:t>
      </w:r>
      <w:r w:rsidR="004A75C6" w:rsidRPr="004A75C6">
        <w:rPr>
          <w:rFonts w:ascii="Whitney Book" w:hAnsi="Whitney Book"/>
        </w:rPr>
        <w:t xml:space="preserve"> ideally </w:t>
      </w:r>
      <w:r w:rsidR="004A75C6">
        <w:rPr>
          <w:rFonts w:ascii="Whitney Book" w:hAnsi="Whitney Book"/>
        </w:rPr>
        <w:t xml:space="preserve">20 hrs / week over four </w:t>
      </w:r>
      <w:r w:rsidR="004A75C6" w:rsidRPr="004A75C6">
        <w:rPr>
          <w:rFonts w:ascii="Whitney Book" w:hAnsi="Whitney Book"/>
        </w:rPr>
        <w:t>weeks from</w:t>
      </w:r>
      <w:r w:rsidRPr="004A75C6">
        <w:rPr>
          <w:rFonts w:ascii="Whitney Book" w:hAnsi="Whitney Book"/>
        </w:rPr>
        <w:t xml:space="preserve"> </w:t>
      </w:r>
      <w:r w:rsidR="009C0B6C" w:rsidRPr="004A75C6">
        <w:rPr>
          <w:rFonts w:ascii="Whitney Book" w:hAnsi="Whitney Book"/>
        </w:rPr>
        <w:t>June-</w:t>
      </w:r>
      <w:r w:rsidR="004A75C6">
        <w:rPr>
          <w:rFonts w:ascii="Whitney Book" w:hAnsi="Whitney Book"/>
        </w:rPr>
        <w:t>July</w:t>
      </w:r>
      <w:r w:rsidR="009C0B6C" w:rsidRPr="004A75C6">
        <w:rPr>
          <w:rFonts w:ascii="Whitney Book" w:hAnsi="Whitney Book"/>
        </w:rPr>
        <w:t xml:space="preserve"> </w:t>
      </w:r>
    </w:p>
    <w:p w14:paraId="66BD6407" w14:textId="309FB98A" w:rsidR="00233BA0" w:rsidRPr="004A75C6" w:rsidRDefault="00233BA0" w:rsidP="004A75C6">
      <w:pPr>
        <w:pStyle w:val="ListParagraph"/>
        <w:numPr>
          <w:ilvl w:val="0"/>
          <w:numId w:val="10"/>
        </w:numPr>
        <w:spacing w:line="300" w:lineRule="auto"/>
        <w:rPr>
          <w:rFonts w:ascii="Whitney Book" w:hAnsi="Whitney Book"/>
        </w:rPr>
      </w:pPr>
      <w:r w:rsidRPr="004A75C6">
        <w:rPr>
          <w:rFonts w:ascii="Whitney Book" w:hAnsi="Whitney Book"/>
          <w:b/>
        </w:rPr>
        <w:t>Compensation:</w:t>
      </w:r>
      <w:r w:rsidRPr="004A75C6">
        <w:rPr>
          <w:rFonts w:ascii="Whitney Book" w:hAnsi="Whitney Book"/>
        </w:rPr>
        <w:t xml:space="preserve"> </w:t>
      </w:r>
      <w:r w:rsidR="00D2712D" w:rsidRPr="004A75C6">
        <w:rPr>
          <w:rFonts w:ascii="Whitney Book" w:hAnsi="Whitney Book"/>
        </w:rPr>
        <w:t>$1</w:t>
      </w:r>
      <w:r w:rsidR="00CF140A" w:rsidRPr="004A75C6">
        <w:rPr>
          <w:rFonts w:ascii="Whitney Book" w:hAnsi="Whitney Book"/>
        </w:rPr>
        <w:t>3</w:t>
      </w:r>
      <w:r w:rsidR="00D2712D" w:rsidRPr="004A75C6">
        <w:rPr>
          <w:rFonts w:ascii="Whitney Book" w:hAnsi="Whitney Book"/>
        </w:rPr>
        <w:t>-15/hour, dependent on</w:t>
      </w:r>
      <w:r w:rsidR="00CF140A" w:rsidRPr="004A75C6">
        <w:rPr>
          <w:rFonts w:ascii="Whitney Book" w:hAnsi="Whitney Book"/>
        </w:rPr>
        <w:t xml:space="preserve"> candidate</w:t>
      </w:r>
      <w:r w:rsidR="00D2712D" w:rsidRPr="004A75C6">
        <w:rPr>
          <w:rFonts w:ascii="Whitney Book" w:hAnsi="Whitney Book"/>
        </w:rPr>
        <w:t xml:space="preserve"> qualification</w:t>
      </w:r>
    </w:p>
    <w:p w14:paraId="49871398" w14:textId="010FADAE" w:rsidR="004A75C6" w:rsidRPr="004A75C6" w:rsidRDefault="004A75C6" w:rsidP="004A75C6">
      <w:pPr>
        <w:pStyle w:val="ListParagraph"/>
        <w:numPr>
          <w:ilvl w:val="0"/>
          <w:numId w:val="10"/>
        </w:numPr>
        <w:spacing w:line="300" w:lineRule="auto"/>
        <w:rPr>
          <w:rFonts w:ascii="Whitney Book" w:hAnsi="Whitney Book"/>
        </w:rPr>
      </w:pPr>
      <w:r w:rsidRPr="004A75C6">
        <w:rPr>
          <w:rFonts w:ascii="Whitney Book" w:hAnsi="Whitney Book"/>
          <w:b/>
        </w:rPr>
        <w:t xml:space="preserve">Requirements: </w:t>
      </w:r>
      <w:r w:rsidRPr="004A75C6">
        <w:rPr>
          <w:rFonts w:ascii="Whitney Book" w:hAnsi="Whitney Book"/>
          <w:bCs/>
        </w:rPr>
        <w:t>G</w:t>
      </w:r>
      <w:r w:rsidR="007931FE" w:rsidRPr="004A75C6">
        <w:rPr>
          <w:rFonts w:ascii="Whitney Book" w:hAnsi="Whitney Book"/>
        </w:rPr>
        <w:t>raduate student w</w:t>
      </w:r>
      <w:r w:rsidR="007D7803" w:rsidRPr="004A75C6">
        <w:rPr>
          <w:rFonts w:ascii="Whitney Book" w:hAnsi="Whitney Book"/>
        </w:rPr>
        <w:t xml:space="preserve">ith </w:t>
      </w:r>
      <w:r w:rsidRPr="004A75C6">
        <w:rPr>
          <w:rFonts w:ascii="Whitney Book" w:hAnsi="Whitney Book"/>
        </w:rPr>
        <w:t xml:space="preserve">research experience and </w:t>
      </w:r>
      <w:r w:rsidR="007D7803" w:rsidRPr="004A75C6">
        <w:rPr>
          <w:rFonts w:ascii="Whitney Book" w:hAnsi="Whitney Book"/>
        </w:rPr>
        <w:t>interest in clean technology</w:t>
      </w:r>
      <w:r w:rsidRPr="004A75C6">
        <w:rPr>
          <w:rFonts w:ascii="Whitney Book" w:hAnsi="Whitney Book"/>
        </w:rPr>
        <w:t xml:space="preserve"> and/or economic development.</w:t>
      </w:r>
    </w:p>
    <w:p w14:paraId="0EF84316" w14:textId="1D3D7E8E" w:rsidR="00C30591" w:rsidRPr="004A75C6" w:rsidRDefault="004A75C6" w:rsidP="004A75C6">
      <w:pPr>
        <w:pStyle w:val="ListParagraph"/>
        <w:numPr>
          <w:ilvl w:val="0"/>
          <w:numId w:val="10"/>
        </w:numPr>
        <w:spacing w:line="300" w:lineRule="auto"/>
        <w:rPr>
          <w:rFonts w:ascii="Whitney Book" w:hAnsi="Whitney Book"/>
        </w:rPr>
      </w:pPr>
      <w:r w:rsidRPr="004A75C6">
        <w:rPr>
          <w:rFonts w:ascii="Whitney Book" w:hAnsi="Whitney Book"/>
          <w:b/>
          <w:bCs/>
        </w:rPr>
        <w:t xml:space="preserve">Preferences: </w:t>
      </w:r>
      <w:r w:rsidRPr="004A75C6">
        <w:rPr>
          <w:rFonts w:ascii="Whitney Book" w:hAnsi="Whitney Book"/>
        </w:rPr>
        <w:t>Student in city / regional planning, public administration, business disciplines</w:t>
      </w:r>
    </w:p>
    <w:p w14:paraId="05549163" w14:textId="4C7BEDE5" w:rsidR="001401D8" w:rsidRPr="004A75C6" w:rsidRDefault="006C3097" w:rsidP="004A75C6">
      <w:pPr>
        <w:pStyle w:val="ListParagraph"/>
        <w:numPr>
          <w:ilvl w:val="0"/>
          <w:numId w:val="10"/>
        </w:numPr>
        <w:spacing w:line="300" w:lineRule="auto"/>
        <w:rPr>
          <w:rFonts w:ascii="Whitney Book" w:hAnsi="Whitney Book"/>
          <w:sz w:val="24"/>
        </w:rPr>
      </w:pPr>
      <w:r w:rsidRPr="00C30591">
        <w:rPr>
          <w:rFonts w:ascii="Times New Roman" w:eastAsia="Times New Roman" w:hAnsi="Times New Roman" w:cs="Times New Roman"/>
          <w:b/>
          <w:noProof/>
          <w:sz w:val="24"/>
          <w:szCs w:val="24"/>
        </w:rPr>
        <w:drawing>
          <wp:anchor distT="0" distB="0" distL="114300" distR="114300" simplePos="0" relativeHeight="251664384" behindDoc="0" locked="0" layoutInCell="1" allowOverlap="1" wp14:anchorId="0CDFD7B9" wp14:editId="02639207">
            <wp:simplePos x="0" y="0"/>
            <wp:positionH relativeFrom="column">
              <wp:posOffset>668020</wp:posOffset>
            </wp:positionH>
            <wp:positionV relativeFrom="paragraph">
              <wp:posOffset>9366250</wp:posOffset>
            </wp:positionV>
            <wp:extent cx="228600" cy="228600"/>
            <wp:effectExtent l="0" t="0" r="0" b="0"/>
            <wp:wrapNone/>
            <wp:docPr id="15" name="Picture 15" descr="Image result for facebook logo vect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acebook logo vector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591">
        <w:rPr>
          <w:rFonts w:ascii="Times New Roman" w:eastAsia="Times New Roman" w:hAnsi="Times New Roman" w:cs="Times New Roman"/>
          <w:b/>
          <w:noProof/>
          <w:sz w:val="24"/>
          <w:szCs w:val="24"/>
        </w:rPr>
        <w:drawing>
          <wp:anchor distT="0" distB="0" distL="114300" distR="114300" simplePos="0" relativeHeight="251665408" behindDoc="0" locked="0" layoutInCell="1" allowOverlap="1" wp14:anchorId="40E5C466" wp14:editId="49AC5D31">
            <wp:simplePos x="0" y="0"/>
            <wp:positionH relativeFrom="column">
              <wp:posOffset>969010</wp:posOffset>
            </wp:positionH>
            <wp:positionV relativeFrom="paragraph">
              <wp:posOffset>9366250</wp:posOffset>
            </wp:positionV>
            <wp:extent cx="237490" cy="237490"/>
            <wp:effectExtent l="0" t="0" r="0" b="0"/>
            <wp:wrapNone/>
            <wp:docPr id="16" name="Picture 16" descr="Image result for linkedin logo vect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linkedin logo vector 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591">
        <w:rPr>
          <w:rFonts w:ascii="Times New Roman" w:eastAsia="Times New Roman" w:hAnsi="Times New Roman" w:cs="Times New Roman"/>
          <w:b/>
          <w:noProof/>
          <w:sz w:val="24"/>
          <w:szCs w:val="24"/>
        </w:rPr>
        <w:drawing>
          <wp:anchor distT="0" distB="0" distL="114300" distR="114300" simplePos="0" relativeHeight="251666432" behindDoc="0" locked="0" layoutInCell="1" allowOverlap="1" wp14:anchorId="747FED00" wp14:editId="6AB40EC9">
            <wp:simplePos x="0" y="0"/>
            <wp:positionH relativeFrom="column">
              <wp:posOffset>365125</wp:posOffset>
            </wp:positionH>
            <wp:positionV relativeFrom="paragraph">
              <wp:posOffset>9366250</wp:posOffset>
            </wp:positionV>
            <wp:extent cx="227330" cy="227330"/>
            <wp:effectExtent l="0" t="0" r="1270" b="1270"/>
            <wp:wrapNone/>
            <wp:docPr id="17" name="Picture 17" descr="Image result for twitter logo vect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witter logo vector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591">
        <w:rPr>
          <w:rFonts w:ascii="Times New Roman" w:eastAsia="Times New Roman" w:hAnsi="Times New Roman" w:cs="Times New Roman"/>
          <w:b/>
          <w:noProof/>
          <w:sz w:val="24"/>
          <w:szCs w:val="24"/>
        </w:rPr>
        <mc:AlternateContent>
          <mc:Choice Requires="wps">
            <w:drawing>
              <wp:anchor distT="36576" distB="36576" distL="36576" distR="36576" simplePos="0" relativeHeight="251663360" behindDoc="0" locked="0" layoutInCell="1" allowOverlap="1" wp14:anchorId="18A8238B" wp14:editId="05683BE7">
                <wp:simplePos x="0" y="0"/>
                <wp:positionH relativeFrom="column">
                  <wp:posOffset>311150</wp:posOffset>
                </wp:positionH>
                <wp:positionV relativeFrom="paragraph">
                  <wp:posOffset>8940800</wp:posOffset>
                </wp:positionV>
                <wp:extent cx="7150100" cy="782955"/>
                <wp:effectExtent l="0" t="0" r="0" b="1270"/>
                <wp:wrapNone/>
                <wp:docPr id="9"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50100" cy="7829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8309" id="Control 14" o:spid="_x0000_s1026" style="position:absolute;margin-left:24.5pt;margin-top:704pt;width:563pt;height:61.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" filled="f" stroked="f" strokeweight="2pt">
                <v:shadow color="black [0]"/>
                <o:lock v:ext="edit" shapetype="t"/>
                <v:textbox inset="0,0,0,0"/>
              </v:rect>
            </w:pict>
          </mc:Fallback>
        </mc:AlternateContent>
      </w:r>
      <w:r w:rsidR="00C30591" w:rsidRPr="004A75C6">
        <w:rPr>
          <w:rFonts w:ascii="Whitney Book" w:hAnsi="Whitney Book"/>
          <w:b/>
        </w:rPr>
        <w:t>Misc:</w:t>
      </w:r>
      <w:r w:rsidR="00C30591" w:rsidRPr="004A75C6">
        <w:rPr>
          <w:rFonts w:ascii="Whitney Book" w:hAnsi="Whitney Book"/>
        </w:rPr>
        <w:t xml:space="preserve"> Must provide own laptop.</w:t>
      </w:r>
    </w:p>
    <w:sectPr w:rsidR="001401D8" w:rsidRPr="004A75C6" w:rsidSect="003F4D44">
      <w:headerReference w:type="default" r:id="rId16"/>
      <w:footerReference w:type="default" r:id="rId17"/>
      <w:headerReference w:type="first" r:id="rId18"/>
      <w:footerReference w:type="first" r:id="rId19"/>
      <w:pgSz w:w="12240" w:h="15840"/>
      <w:pgMar w:top="1890" w:right="1440" w:bottom="117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80B56" w14:textId="77777777" w:rsidR="009C1751" w:rsidRDefault="009C1751" w:rsidP="008473A2">
      <w:r>
        <w:separator/>
      </w:r>
    </w:p>
  </w:endnote>
  <w:endnote w:type="continuationSeparator" w:id="0">
    <w:p w14:paraId="16954BA3" w14:textId="77777777" w:rsidR="009C1751" w:rsidRDefault="009C1751" w:rsidP="008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Semibold">
    <w:altName w:val="Calibri"/>
    <w:panose1 w:val="00000000000000000000"/>
    <w:charset w:val="00"/>
    <w:family w:val="modern"/>
    <w:notTrueType/>
    <w:pitch w:val="variable"/>
    <w:sig w:usb0="A00000FF" w:usb1="4000004A" w:usb2="00000000" w:usb3="00000000" w:csb0="0000009B" w:csb1="00000000"/>
  </w:font>
  <w:font w:name="Whitney Book">
    <w:altName w:val="Calibri"/>
    <w:panose1 w:val="00000000000000000000"/>
    <w:charset w:val="00"/>
    <w:family w:val="modern"/>
    <w:notTrueType/>
    <w:pitch w:val="variable"/>
    <w:sig w:usb0="A00000FF" w:usb1="4000004A" w:usb2="00000000" w:usb3="00000000" w:csb0="0000009B" w:csb1="00000000"/>
  </w:font>
  <w:font w:name="Whitney Medium">
    <w:altName w:val="Calibri"/>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139582"/>
      <w:docPartObj>
        <w:docPartGallery w:val="Page Numbers (Bottom of Page)"/>
        <w:docPartUnique/>
      </w:docPartObj>
    </w:sdtPr>
    <w:sdtEndPr>
      <w:rPr>
        <w:noProof/>
      </w:rPr>
    </w:sdtEndPr>
    <w:sdtContent>
      <w:p w14:paraId="0E0FA886" w14:textId="448B6560" w:rsidR="00935037" w:rsidRDefault="009350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F15F6C" w14:textId="0957F2F0" w:rsidR="00A45F1B" w:rsidRDefault="00A45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68DF" w14:textId="2D3EA35B" w:rsidR="007905F6" w:rsidRDefault="007905F6">
    <w:pPr>
      <w:pStyle w:val="Footer"/>
    </w:pPr>
    <w:r w:rsidRPr="007905F6">
      <w:rPr>
        <w:noProof/>
      </w:rPr>
      <w:drawing>
        <wp:anchor distT="0" distB="0" distL="114300" distR="114300" simplePos="0" relativeHeight="251663360" behindDoc="0" locked="0" layoutInCell="1" allowOverlap="1" wp14:anchorId="0D490A7A" wp14:editId="5113BF53">
          <wp:simplePos x="0" y="0"/>
          <wp:positionH relativeFrom="column">
            <wp:posOffset>3523615</wp:posOffset>
          </wp:positionH>
          <wp:positionV relativeFrom="paragraph">
            <wp:posOffset>-3038475</wp:posOffset>
          </wp:positionV>
          <wp:extent cx="3338195" cy="36563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57798"/>
                  <a:stretch/>
                </pic:blipFill>
                <pic:spPr bwMode="auto">
                  <a:xfrm>
                    <a:off x="0" y="0"/>
                    <a:ext cx="3338195" cy="3656330"/>
                  </a:xfrm>
                  <a:prstGeom prst="rect">
                    <a:avLst/>
                  </a:prstGeom>
                  <a:noFill/>
                </pic:spPr>
              </pic:pic>
            </a:graphicData>
          </a:graphic>
        </wp:anchor>
      </w:drawing>
    </w:r>
    <w:r w:rsidRPr="007905F6">
      <w:rPr>
        <w:noProof/>
      </w:rPr>
      <mc:AlternateContent>
        <mc:Choice Requires="wps">
          <w:drawing>
            <wp:anchor distT="0" distB="0" distL="114300" distR="114300" simplePos="0" relativeHeight="251662336" behindDoc="0" locked="0" layoutInCell="1" allowOverlap="1" wp14:anchorId="3A36F3A2" wp14:editId="407F7579">
              <wp:simplePos x="0" y="0"/>
              <wp:positionH relativeFrom="column">
                <wp:posOffset>771525</wp:posOffset>
              </wp:positionH>
              <wp:positionV relativeFrom="paragraph">
                <wp:posOffset>187960</wp:posOffset>
              </wp:positionV>
              <wp:extent cx="2781614" cy="250738"/>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614" cy="250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94070" w14:textId="77777777" w:rsidR="007905F6" w:rsidRPr="00BE6AA9" w:rsidRDefault="007905F6" w:rsidP="007905F6">
                          <w:pPr>
                            <w:rPr>
                              <w:rFonts w:ascii="Whitney Medium" w:hAnsi="Whitney Medium"/>
                              <w:color w:val="595959" w:themeColor="text1" w:themeTint="A6"/>
                              <w:sz w:val="16"/>
                            </w:rPr>
                          </w:pPr>
                          <w:r>
                            <w:rPr>
                              <w:rFonts w:ascii="Whitney Medium" w:hAnsi="Whitney Medium"/>
                              <w:color w:val="595959" w:themeColor="text1" w:themeTint="A6"/>
                              <w:sz w:val="16"/>
                            </w:rPr>
                            <w:t>1575 Varsity Dr</w:t>
                          </w:r>
                          <w:r w:rsidRPr="00BE6AA9">
                            <w:rPr>
                              <w:rFonts w:ascii="Whitney Medium" w:hAnsi="Whitney Medium"/>
                              <w:color w:val="595959" w:themeColor="text1" w:themeTint="A6"/>
                              <w:sz w:val="16"/>
                            </w:rPr>
                            <w:t xml:space="preserve">    |    Raleigh, NC 2760</w:t>
                          </w:r>
                          <w:r>
                            <w:rPr>
                              <w:rFonts w:ascii="Whitney Medium" w:hAnsi="Whitney Medium"/>
                              <w:color w:val="595959" w:themeColor="text1" w:themeTint="A6"/>
                              <w:sz w:val="16"/>
                            </w:rPr>
                            <w:t>6</w:t>
                          </w:r>
                          <w:r w:rsidRPr="00BE6AA9">
                            <w:rPr>
                              <w:rFonts w:ascii="Whitney Medium" w:hAnsi="Whitney Medium"/>
                              <w:color w:val="595959" w:themeColor="text1" w:themeTint="A6"/>
                              <w:sz w:val="16"/>
                            </w:rPr>
                            <w:t xml:space="preserve">    |    919.334.4076    |</w:t>
                          </w:r>
                        </w:p>
                      </w:txbxContent>
                    </wps:txbx>
                    <wps:bodyPr rot="0" vert="horz" wrap="square" lIns="91440" tIns="45720" rIns="91440" bIns="45720" anchor="t" anchorCtr="0" upright="1">
                      <a:noAutofit/>
                    </wps:bodyPr>
                  </wps:wsp>
                </a:graphicData>
              </a:graphic>
            </wp:anchor>
          </w:drawing>
        </mc:Choice>
        <mc:Fallback>
          <w:pict>
            <v:shapetype w14:anchorId="3A36F3A2" id="_x0000_t202" coordsize="21600,21600" o:spt="202" path="m,l,21600r21600,l21600,xe">
              <v:stroke joinstyle="miter"/>
              <v:path gradientshapeok="t" o:connecttype="rect"/>
            </v:shapetype>
            <v:shape id="Text Box 6" o:spid="_x0000_s1026" type="#_x0000_t202" style="position:absolute;margin-left:60.75pt;margin-top:14.8pt;width:219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gr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" stroked="f">
              <v:textbox>
                <w:txbxContent>
                  <w:p w14:paraId="76794070" w14:textId="77777777" w:rsidR="007905F6" w:rsidRPr="00BE6AA9" w:rsidRDefault="007905F6" w:rsidP="007905F6">
                    <w:pPr>
                      <w:rPr>
                        <w:rFonts w:ascii="Whitney Medium" w:hAnsi="Whitney Medium"/>
                        <w:color w:val="595959" w:themeColor="text1" w:themeTint="A6"/>
                        <w:sz w:val="16"/>
                      </w:rPr>
                    </w:pPr>
                    <w:r>
                      <w:rPr>
                        <w:rFonts w:ascii="Whitney Medium" w:hAnsi="Whitney Medium"/>
                        <w:color w:val="595959" w:themeColor="text1" w:themeTint="A6"/>
                        <w:sz w:val="16"/>
                      </w:rPr>
                      <w:t>1575 Varsity Dr</w:t>
                    </w:r>
                    <w:r w:rsidRPr="00BE6AA9">
                      <w:rPr>
                        <w:rFonts w:ascii="Whitney Medium" w:hAnsi="Whitney Medium"/>
                        <w:color w:val="595959" w:themeColor="text1" w:themeTint="A6"/>
                        <w:sz w:val="16"/>
                      </w:rPr>
                      <w:t xml:space="preserve">    |    Raleigh, NC 2760</w:t>
                    </w:r>
                    <w:r>
                      <w:rPr>
                        <w:rFonts w:ascii="Whitney Medium" w:hAnsi="Whitney Medium"/>
                        <w:color w:val="595959" w:themeColor="text1" w:themeTint="A6"/>
                        <w:sz w:val="16"/>
                      </w:rPr>
                      <w:t>6</w:t>
                    </w:r>
                    <w:r w:rsidRPr="00BE6AA9">
                      <w:rPr>
                        <w:rFonts w:ascii="Whitney Medium" w:hAnsi="Whitney Medium"/>
                        <w:color w:val="595959" w:themeColor="text1" w:themeTint="A6"/>
                        <w:sz w:val="16"/>
                      </w:rPr>
                      <w:t xml:space="preserve">    |    919.334.4076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108E" w14:textId="77777777" w:rsidR="009C1751" w:rsidRDefault="009C1751" w:rsidP="008473A2">
      <w:r>
        <w:separator/>
      </w:r>
    </w:p>
  </w:footnote>
  <w:footnote w:type="continuationSeparator" w:id="0">
    <w:p w14:paraId="21F853E2" w14:textId="77777777" w:rsidR="009C1751" w:rsidRDefault="009C1751" w:rsidP="0084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454811"/>
      <w:docPartObj>
        <w:docPartGallery w:val="Page Numbers (Top of Page)"/>
        <w:docPartUnique/>
      </w:docPartObj>
    </w:sdtPr>
    <w:sdtEndPr>
      <w:rPr>
        <w:noProof/>
        <w:sz w:val="18"/>
      </w:rPr>
    </w:sdtEndPr>
    <w:sdtContent>
      <w:p w14:paraId="535FAB52" w14:textId="23A1C466" w:rsidR="00BF240D" w:rsidRPr="00BF240D" w:rsidRDefault="00BF240D">
        <w:pPr>
          <w:pStyle w:val="Header"/>
          <w:jc w:val="right"/>
          <w:rPr>
            <w:sz w:val="18"/>
          </w:rPr>
        </w:pPr>
        <w:r>
          <w:rPr>
            <w:noProof/>
            <w:sz w:val="18"/>
          </w:rPr>
          <w:drawing>
            <wp:anchor distT="0" distB="0" distL="114300" distR="114300" simplePos="0" relativeHeight="251658240" behindDoc="0" locked="0" layoutInCell="1" allowOverlap="1" wp14:anchorId="52D8C50C" wp14:editId="4047B320">
              <wp:simplePos x="0" y="0"/>
              <wp:positionH relativeFrom="margin">
                <wp:align>center</wp:align>
              </wp:positionH>
              <wp:positionV relativeFrom="topMargin">
                <wp:posOffset>373611</wp:posOffset>
              </wp:positionV>
              <wp:extent cx="2957830" cy="6191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TCC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957830" cy="619125"/>
                      </a:xfrm>
                      <a:prstGeom prst="rect">
                        <a:avLst/>
                      </a:prstGeom>
                    </pic:spPr>
                  </pic:pic>
                </a:graphicData>
              </a:graphic>
              <wp14:sizeRelH relativeFrom="margin">
                <wp14:pctWidth>0</wp14:pctWidth>
              </wp14:sizeRelH>
              <wp14:sizeRelV relativeFrom="margin">
                <wp14:pctHeight>0</wp14:pctHeight>
              </wp14:sizeRelV>
            </wp:anchor>
          </w:drawing>
        </w:r>
        <w:r w:rsidRPr="00BF240D">
          <w:rPr>
            <w:sz w:val="18"/>
          </w:rPr>
          <w:fldChar w:fldCharType="begin"/>
        </w:r>
        <w:r w:rsidRPr="00BF240D">
          <w:rPr>
            <w:sz w:val="18"/>
          </w:rPr>
          <w:instrText xml:space="preserve"> PAGE   \* MERGEFORMAT </w:instrText>
        </w:r>
        <w:r w:rsidRPr="00BF240D">
          <w:rPr>
            <w:sz w:val="18"/>
          </w:rPr>
          <w:fldChar w:fldCharType="separate"/>
        </w:r>
        <w:r>
          <w:rPr>
            <w:noProof/>
            <w:sz w:val="18"/>
          </w:rPr>
          <w:t>2</w:t>
        </w:r>
        <w:r w:rsidRPr="00BF240D">
          <w:rPr>
            <w:noProof/>
            <w:sz w:val="18"/>
          </w:rPr>
          <w:fldChar w:fldCharType="end"/>
        </w:r>
      </w:p>
    </w:sdtContent>
  </w:sdt>
  <w:p w14:paraId="4E9A9FF4" w14:textId="286CC4E0" w:rsidR="008473A2" w:rsidRDefault="00847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DA48" w14:textId="058B3D74" w:rsidR="00BF240D" w:rsidRDefault="00BF240D">
    <w:pPr>
      <w:pStyle w:val="Header"/>
    </w:pPr>
    <w:r>
      <w:rPr>
        <w:noProof/>
        <w:sz w:val="18"/>
      </w:rPr>
      <w:drawing>
        <wp:anchor distT="0" distB="0" distL="114300" distR="114300" simplePos="0" relativeHeight="251660288" behindDoc="0" locked="0" layoutInCell="1" allowOverlap="1" wp14:anchorId="49C13AF2" wp14:editId="341D4222">
          <wp:simplePos x="0" y="0"/>
          <wp:positionH relativeFrom="margin">
            <wp:align>center</wp:align>
          </wp:positionH>
          <wp:positionV relativeFrom="topMargin">
            <wp:posOffset>381000</wp:posOffset>
          </wp:positionV>
          <wp:extent cx="2957830" cy="6191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TCC_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957830"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73C"/>
    <w:multiLevelType w:val="hybridMultilevel"/>
    <w:tmpl w:val="A34E5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F5072E"/>
    <w:multiLevelType w:val="hybridMultilevel"/>
    <w:tmpl w:val="665A1E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4551F"/>
    <w:multiLevelType w:val="hybridMultilevel"/>
    <w:tmpl w:val="7B2A56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50433"/>
    <w:multiLevelType w:val="hybridMultilevel"/>
    <w:tmpl w:val="AA8C31D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884F4B"/>
    <w:multiLevelType w:val="hybridMultilevel"/>
    <w:tmpl w:val="7F0EC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A5B0E"/>
    <w:multiLevelType w:val="hybridMultilevel"/>
    <w:tmpl w:val="CD968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2C6260"/>
    <w:multiLevelType w:val="hybridMultilevel"/>
    <w:tmpl w:val="8A1CB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A55A27"/>
    <w:multiLevelType w:val="hybridMultilevel"/>
    <w:tmpl w:val="811813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06403D"/>
    <w:multiLevelType w:val="hybridMultilevel"/>
    <w:tmpl w:val="2B0CE5A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626D9D"/>
    <w:multiLevelType w:val="hybridMultilevel"/>
    <w:tmpl w:val="EEA000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3F79CA"/>
    <w:multiLevelType w:val="multilevel"/>
    <w:tmpl w:val="0F462D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7"/>
  </w:num>
  <w:num w:numId="3">
    <w:abstractNumId w:val="9"/>
  </w:num>
  <w:num w:numId="4">
    <w:abstractNumId w:val="4"/>
  </w:num>
  <w:num w:numId="5">
    <w:abstractNumId w:val="3"/>
  </w:num>
  <w:num w:numId="6">
    <w:abstractNumId w:val="1"/>
  </w:num>
  <w:num w:numId="7">
    <w:abstractNumId w:val="8"/>
  </w:num>
  <w:num w:numId="8">
    <w:abstractNumId w:val="2"/>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06"/>
    <w:rsid w:val="00011EE7"/>
    <w:rsid w:val="00012917"/>
    <w:rsid w:val="00014933"/>
    <w:rsid w:val="000B54B0"/>
    <w:rsid w:val="0012094B"/>
    <w:rsid w:val="001401D8"/>
    <w:rsid w:val="001510D7"/>
    <w:rsid w:val="00233BA0"/>
    <w:rsid w:val="002648D0"/>
    <w:rsid w:val="002B68C5"/>
    <w:rsid w:val="002C7852"/>
    <w:rsid w:val="002D1806"/>
    <w:rsid w:val="002E5154"/>
    <w:rsid w:val="003503EB"/>
    <w:rsid w:val="00354206"/>
    <w:rsid w:val="00357358"/>
    <w:rsid w:val="0036442A"/>
    <w:rsid w:val="003846ED"/>
    <w:rsid w:val="003D4CDC"/>
    <w:rsid w:val="003F3384"/>
    <w:rsid w:val="003F4D44"/>
    <w:rsid w:val="00403490"/>
    <w:rsid w:val="004A6095"/>
    <w:rsid w:val="004A75C6"/>
    <w:rsid w:val="004D357C"/>
    <w:rsid w:val="004F6B67"/>
    <w:rsid w:val="00510E69"/>
    <w:rsid w:val="00511E12"/>
    <w:rsid w:val="0051446B"/>
    <w:rsid w:val="00530E54"/>
    <w:rsid w:val="0059008C"/>
    <w:rsid w:val="005E2D22"/>
    <w:rsid w:val="006109A2"/>
    <w:rsid w:val="006C3097"/>
    <w:rsid w:val="006C4C87"/>
    <w:rsid w:val="007063C1"/>
    <w:rsid w:val="00713FA4"/>
    <w:rsid w:val="00732F02"/>
    <w:rsid w:val="007367F1"/>
    <w:rsid w:val="007876B7"/>
    <w:rsid w:val="007905F6"/>
    <w:rsid w:val="007931FE"/>
    <w:rsid w:val="007D7803"/>
    <w:rsid w:val="008473A2"/>
    <w:rsid w:val="00874669"/>
    <w:rsid w:val="008930DD"/>
    <w:rsid w:val="008E3F46"/>
    <w:rsid w:val="00905761"/>
    <w:rsid w:val="00932637"/>
    <w:rsid w:val="00935037"/>
    <w:rsid w:val="0094374F"/>
    <w:rsid w:val="0097185D"/>
    <w:rsid w:val="009A1ADD"/>
    <w:rsid w:val="009A4A0B"/>
    <w:rsid w:val="009A677F"/>
    <w:rsid w:val="009C0B6C"/>
    <w:rsid w:val="009C1751"/>
    <w:rsid w:val="009C28E4"/>
    <w:rsid w:val="00A45F1B"/>
    <w:rsid w:val="00A51DD2"/>
    <w:rsid w:val="00A7657F"/>
    <w:rsid w:val="00A90A60"/>
    <w:rsid w:val="00AB2446"/>
    <w:rsid w:val="00AB4DCA"/>
    <w:rsid w:val="00AC41CA"/>
    <w:rsid w:val="00AC6DA6"/>
    <w:rsid w:val="00AF0F21"/>
    <w:rsid w:val="00AF6542"/>
    <w:rsid w:val="00B374D7"/>
    <w:rsid w:val="00B437A4"/>
    <w:rsid w:val="00B919F2"/>
    <w:rsid w:val="00B932B5"/>
    <w:rsid w:val="00BB1336"/>
    <w:rsid w:val="00BE6AA9"/>
    <w:rsid w:val="00BF0162"/>
    <w:rsid w:val="00BF240D"/>
    <w:rsid w:val="00C14E53"/>
    <w:rsid w:val="00C30591"/>
    <w:rsid w:val="00CD2E72"/>
    <w:rsid w:val="00CF140A"/>
    <w:rsid w:val="00D2712D"/>
    <w:rsid w:val="00D3234A"/>
    <w:rsid w:val="00D330AE"/>
    <w:rsid w:val="00D40254"/>
    <w:rsid w:val="00D666FB"/>
    <w:rsid w:val="00DB7BD1"/>
    <w:rsid w:val="00E02F0A"/>
    <w:rsid w:val="00E21041"/>
    <w:rsid w:val="00F079D2"/>
    <w:rsid w:val="00F57A08"/>
    <w:rsid w:val="00F84563"/>
    <w:rsid w:val="00FB2304"/>
    <w:rsid w:val="00FB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8955"/>
  <w15:chartTrackingRefBased/>
  <w15:docId w15:val="{A1CE917E-2491-4086-856C-0D37CB5A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6FB"/>
    <w:rPr>
      <w:color w:val="0563C1" w:themeColor="hyperlink"/>
      <w:u w:val="single"/>
    </w:rPr>
  </w:style>
  <w:style w:type="character" w:styleId="UnresolvedMention">
    <w:name w:val="Unresolved Mention"/>
    <w:basedOn w:val="DefaultParagraphFont"/>
    <w:uiPriority w:val="99"/>
    <w:semiHidden/>
    <w:unhideWhenUsed/>
    <w:rsid w:val="00D666FB"/>
    <w:rPr>
      <w:color w:val="808080"/>
      <w:shd w:val="clear" w:color="auto" w:fill="E6E6E6"/>
    </w:rPr>
  </w:style>
  <w:style w:type="paragraph" w:styleId="ListParagraph">
    <w:name w:val="List Paragraph"/>
    <w:basedOn w:val="Normal"/>
    <w:uiPriority w:val="34"/>
    <w:qFormat/>
    <w:rsid w:val="00D330AE"/>
    <w:pPr>
      <w:ind w:left="720"/>
      <w:contextualSpacing/>
    </w:pPr>
  </w:style>
  <w:style w:type="table" w:styleId="TableGrid">
    <w:name w:val="Table Grid"/>
    <w:basedOn w:val="TableNormal"/>
    <w:uiPriority w:val="39"/>
    <w:rsid w:val="006C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3A2"/>
    <w:pPr>
      <w:tabs>
        <w:tab w:val="center" w:pos="4680"/>
        <w:tab w:val="right" w:pos="9360"/>
      </w:tabs>
    </w:pPr>
  </w:style>
  <w:style w:type="character" w:customStyle="1" w:styleId="HeaderChar">
    <w:name w:val="Header Char"/>
    <w:basedOn w:val="DefaultParagraphFont"/>
    <w:link w:val="Header"/>
    <w:uiPriority w:val="99"/>
    <w:rsid w:val="008473A2"/>
  </w:style>
  <w:style w:type="paragraph" w:styleId="Footer">
    <w:name w:val="footer"/>
    <w:basedOn w:val="Normal"/>
    <w:link w:val="FooterChar"/>
    <w:uiPriority w:val="99"/>
    <w:unhideWhenUsed/>
    <w:rsid w:val="008473A2"/>
    <w:pPr>
      <w:tabs>
        <w:tab w:val="center" w:pos="4680"/>
        <w:tab w:val="right" w:pos="9360"/>
      </w:tabs>
    </w:pPr>
  </w:style>
  <w:style w:type="character" w:customStyle="1" w:styleId="FooterChar">
    <w:name w:val="Footer Char"/>
    <w:basedOn w:val="DefaultParagraphFont"/>
    <w:link w:val="Footer"/>
    <w:uiPriority w:val="99"/>
    <w:rsid w:val="008473A2"/>
  </w:style>
  <w:style w:type="paragraph" w:styleId="BalloonText">
    <w:name w:val="Balloon Text"/>
    <w:basedOn w:val="Normal"/>
    <w:link w:val="BalloonTextChar"/>
    <w:uiPriority w:val="99"/>
    <w:semiHidden/>
    <w:unhideWhenUsed/>
    <w:rsid w:val="00BE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132">
      <w:bodyDiv w:val="1"/>
      <w:marLeft w:val="0"/>
      <w:marRight w:val="0"/>
      <w:marTop w:val="0"/>
      <w:marBottom w:val="0"/>
      <w:divBdr>
        <w:top w:val="none" w:sz="0" w:space="0" w:color="auto"/>
        <w:left w:val="none" w:sz="0" w:space="0" w:color="auto"/>
        <w:bottom w:val="none" w:sz="0" w:space="0" w:color="auto"/>
        <w:right w:val="none" w:sz="0" w:space="0" w:color="auto"/>
      </w:divBdr>
    </w:div>
    <w:div w:id="361058602">
      <w:bodyDiv w:val="1"/>
      <w:marLeft w:val="0"/>
      <w:marRight w:val="0"/>
      <w:marTop w:val="0"/>
      <w:marBottom w:val="0"/>
      <w:divBdr>
        <w:top w:val="none" w:sz="0" w:space="0" w:color="auto"/>
        <w:left w:val="none" w:sz="0" w:space="0" w:color="auto"/>
        <w:bottom w:val="none" w:sz="0" w:space="0" w:color="auto"/>
        <w:right w:val="none" w:sz="0" w:space="0" w:color="auto"/>
      </w:divBdr>
    </w:div>
    <w:div w:id="949312761">
      <w:bodyDiv w:val="1"/>
      <w:marLeft w:val="0"/>
      <w:marRight w:val="0"/>
      <w:marTop w:val="0"/>
      <w:marBottom w:val="0"/>
      <w:divBdr>
        <w:top w:val="none" w:sz="0" w:space="0" w:color="auto"/>
        <w:left w:val="none" w:sz="0" w:space="0" w:color="auto"/>
        <w:bottom w:val="none" w:sz="0" w:space="0" w:color="auto"/>
        <w:right w:val="none" w:sz="0" w:space="0" w:color="auto"/>
      </w:divBdr>
    </w:div>
    <w:div w:id="18966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cleantechcorrido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earchtrianglecleantech.org/"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3e598da-524c-40e9-8d57-8234ee11ef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F619FDB08E44CB6838D818691BE52" ma:contentTypeVersion="11" ma:contentTypeDescription="Create a new document." ma:contentTypeScope="" ma:versionID="1691e4ed565b0367fc549d273aec4e63">
  <xsd:schema xmlns:xsd="http://www.w3.org/2001/XMLSchema" xmlns:xs="http://www.w3.org/2001/XMLSchema" xmlns:p="http://schemas.microsoft.com/office/2006/metadata/properties" xmlns:ns2="d3e598da-524c-40e9-8d57-8234ee11ef10" xmlns:ns3="af585559-ebc1-4bd4-95f5-a4202ad3db6d" targetNamespace="http://schemas.microsoft.com/office/2006/metadata/properties" ma:root="true" ma:fieldsID="e03020f50335b1f1e201427904fff590" ns2:_="" ns3:_="">
    <xsd:import namespace="d3e598da-524c-40e9-8d57-8234ee11ef10"/>
    <xsd:import namespace="af585559-ebc1-4bd4-95f5-a4202ad3db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598da-524c-40e9-8d57-8234ee11e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85559-ebc1-4bd4-95f5-a4202ad3db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152D-A7D6-4CB3-865F-4DEAD951479E}">
  <ds:schemaRefs>
    <ds:schemaRef ds:uri="http://schemas.microsoft.com/office/2006/metadata/properties"/>
    <ds:schemaRef ds:uri="http://schemas.microsoft.com/office/infopath/2007/PartnerControls"/>
    <ds:schemaRef ds:uri="d3e598da-524c-40e9-8d57-8234ee11ef10"/>
  </ds:schemaRefs>
</ds:datastoreItem>
</file>

<file path=customXml/itemProps2.xml><?xml version="1.0" encoding="utf-8"?>
<ds:datastoreItem xmlns:ds="http://schemas.openxmlformats.org/officeDocument/2006/customXml" ds:itemID="{76EE5C4B-5480-4353-A8E2-65207611B77F}">
  <ds:schemaRefs>
    <ds:schemaRef ds:uri="http://schemas.microsoft.com/sharepoint/v3/contenttype/forms"/>
  </ds:schemaRefs>
</ds:datastoreItem>
</file>

<file path=customXml/itemProps3.xml><?xml version="1.0" encoding="utf-8"?>
<ds:datastoreItem xmlns:ds="http://schemas.openxmlformats.org/officeDocument/2006/customXml" ds:itemID="{0B0E0A9B-DDE5-4DB2-8B91-184F39D6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598da-524c-40e9-8d57-8234ee11ef10"/>
    <ds:schemaRef ds:uri="af585559-ebc1-4bd4-95f5-a4202ad3d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1E6BD-65D2-48D9-8989-03D3675F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Levin</dc:creator>
  <cp:keywords/>
  <dc:description/>
  <cp:lastModifiedBy>susan sanford</cp:lastModifiedBy>
  <cp:revision>4</cp:revision>
  <cp:lastPrinted>2018-05-30T16:32:00Z</cp:lastPrinted>
  <dcterms:created xsi:type="dcterms:W3CDTF">2020-05-24T18:23:00Z</dcterms:created>
  <dcterms:modified xsi:type="dcterms:W3CDTF">2020-05-24T18:25:00Z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0x010100FBDF619FDB08E44CB6838D818691BE52</vt:lpwstr>
  </property>
  <property fmtid="{D5CDD505-2E9C-101B-9397-08002B2CF9AE}" pid="3" name="Order">
    <vt:r8>642800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