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ABA29" w14:textId="77777777" w:rsidR="00F01A41" w:rsidRDefault="00F01A41" w:rsidP="00F01A41">
      <w:pPr>
        <w:jc w:val="right"/>
        <w:rPr>
          <w:rFonts w:asciiTheme="minorHAnsi" w:hAnsiTheme="minorHAnsi"/>
          <w:noProof/>
          <w:sz w:val="20"/>
          <w:szCs w:val="20"/>
        </w:rPr>
      </w:pPr>
      <w:bookmarkStart w:id="0" w:name="_GoBack"/>
      <w:bookmarkEnd w:id="0"/>
      <w:r>
        <w:rPr>
          <w:rFonts w:asciiTheme="minorHAnsi" w:hAnsiTheme="minorHAnsi"/>
          <w:noProof/>
          <w:sz w:val="20"/>
          <w:szCs w:val="20"/>
        </w:rPr>
        <w:drawing>
          <wp:anchor distT="0" distB="0" distL="114300" distR="114300" simplePos="0" relativeHeight="251658240" behindDoc="0" locked="0" layoutInCell="1" allowOverlap="1" wp14:anchorId="65D9BF54" wp14:editId="6D8DE795">
            <wp:simplePos x="0" y="0"/>
            <wp:positionH relativeFrom="column">
              <wp:posOffset>4114800</wp:posOffset>
            </wp:positionH>
            <wp:positionV relativeFrom="paragraph">
              <wp:posOffset>-16510</wp:posOffset>
            </wp:positionV>
            <wp:extent cx="1857375" cy="361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on Logo_blue.jpg"/>
                    <pic:cNvPicPr/>
                  </pic:nvPicPr>
                  <pic:blipFill rotWithShape="1">
                    <a:blip r:embed="rId10" cstate="print">
                      <a:extLst>
                        <a:ext uri="{28A0092B-C50C-407E-A947-70E740481C1C}">
                          <a14:useLocalDpi xmlns:a14="http://schemas.microsoft.com/office/drawing/2010/main" val="0"/>
                        </a:ext>
                      </a:extLst>
                    </a:blip>
                    <a:srcRect l="7791" t="23612" r="7769" b="23611"/>
                    <a:stretch/>
                  </pic:blipFill>
                  <pic:spPr bwMode="auto">
                    <a:xfrm>
                      <a:off x="0" y="0"/>
                      <a:ext cx="1857375"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484E5" w14:textId="77777777" w:rsidR="00F01A41" w:rsidRDefault="00F01A41" w:rsidP="00F01A41">
      <w:pPr>
        <w:jc w:val="right"/>
        <w:rPr>
          <w:rFonts w:asciiTheme="minorHAnsi" w:hAnsiTheme="minorHAnsi"/>
          <w:noProof/>
          <w:sz w:val="20"/>
          <w:szCs w:val="20"/>
        </w:rPr>
      </w:pPr>
    </w:p>
    <w:p w14:paraId="274B2267" w14:textId="77777777" w:rsidR="00F01A41" w:rsidRDefault="00F01A41" w:rsidP="00F01A41">
      <w:pPr>
        <w:jc w:val="right"/>
        <w:rPr>
          <w:rFonts w:asciiTheme="minorHAnsi" w:hAnsiTheme="minorHAnsi"/>
          <w:sz w:val="20"/>
          <w:szCs w:val="20"/>
        </w:rPr>
      </w:pPr>
    </w:p>
    <w:p w14:paraId="0873A1C3" w14:textId="77777777" w:rsidR="00F01A41" w:rsidRPr="00F01A41" w:rsidRDefault="00F01A41" w:rsidP="00F01A41">
      <w:pPr>
        <w:jc w:val="right"/>
        <w:rPr>
          <w:rFonts w:asciiTheme="minorHAnsi" w:hAnsiTheme="minorHAnsi"/>
          <w:b/>
          <w:sz w:val="20"/>
          <w:szCs w:val="20"/>
        </w:rPr>
      </w:pPr>
      <w:r w:rsidRPr="00F01A41">
        <w:rPr>
          <w:rFonts w:asciiTheme="minorHAnsi" w:hAnsiTheme="minorHAnsi"/>
          <w:b/>
          <w:sz w:val="20"/>
          <w:szCs w:val="20"/>
        </w:rPr>
        <w:t>Clarion Associates</w:t>
      </w:r>
    </w:p>
    <w:p w14:paraId="57116F3C" w14:textId="77777777" w:rsidR="00F01A41" w:rsidRPr="00F01A41" w:rsidRDefault="00FF3125" w:rsidP="00F01A41">
      <w:pPr>
        <w:jc w:val="right"/>
        <w:rPr>
          <w:rFonts w:asciiTheme="minorHAnsi" w:hAnsiTheme="minorHAnsi"/>
          <w:sz w:val="20"/>
          <w:szCs w:val="20"/>
        </w:rPr>
      </w:pPr>
      <w:r>
        <w:rPr>
          <w:rFonts w:asciiTheme="minorHAnsi" w:hAnsiTheme="minorHAnsi"/>
          <w:sz w:val="20"/>
          <w:szCs w:val="20"/>
        </w:rPr>
        <w:t>919.967.9188</w:t>
      </w:r>
    </w:p>
    <w:p w14:paraId="52E52FE1" w14:textId="77777777" w:rsidR="00F01A41" w:rsidRPr="00F01A41" w:rsidRDefault="00FF3125" w:rsidP="00F01A41">
      <w:pPr>
        <w:jc w:val="right"/>
        <w:rPr>
          <w:rFonts w:asciiTheme="minorHAnsi" w:hAnsiTheme="minorHAnsi"/>
          <w:sz w:val="20"/>
          <w:szCs w:val="20"/>
        </w:rPr>
      </w:pPr>
      <w:r>
        <w:rPr>
          <w:rFonts w:asciiTheme="minorHAnsi" w:hAnsiTheme="minorHAnsi"/>
          <w:sz w:val="20"/>
          <w:szCs w:val="20"/>
        </w:rPr>
        <w:t>101 Market Street, Suite D</w:t>
      </w:r>
    </w:p>
    <w:p w14:paraId="3D6AB7D6" w14:textId="77777777" w:rsidR="00F01A41" w:rsidRPr="00F01A41" w:rsidRDefault="00FF3125" w:rsidP="00F01A41">
      <w:pPr>
        <w:jc w:val="right"/>
        <w:rPr>
          <w:rFonts w:asciiTheme="minorHAnsi" w:hAnsiTheme="minorHAnsi"/>
          <w:sz w:val="20"/>
          <w:szCs w:val="20"/>
        </w:rPr>
      </w:pPr>
      <w:r>
        <w:rPr>
          <w:rFonts w:asciiTheme="minorHAnsi" w:hAnsiTheme="minorHAnsi"/>
          <w:sz w:val="20"/>
          <w:szCs w:val="20"/>
        </w:rPr>
        <w:t>Chapel Hill, NC</w:t>
      </w:r>
      <w:r w:rsidR="00F01A41" w:rsidRPr="00F01A41">
        <w:rPr>
          <w:rFonts w:asciiTheme="minorHAnsi" w:hAnsiTheme="minorHAnsi"/>
          <w:sz w:val="20"/>
          <w:szCs w:val="20"/>
        </w:rPr>
        <w:t xml:space="preserve"> </w:t>
      </w:r>
      <w:r>
        <w:rPr>
          <w:rFonts w:asciiTheme="minorHAnsi" w:hAnsiTheme="minorHAnsi"/>
          <w:sz w:val="20"/>
          <w:szCs w:val="20"/>
        </w:rPr>
        <w:t>27516</w:t>
      </w:r>
    </w:p>
    <w:p w14:paraId="421B5233" w14:textId="77777777" w:rsidR="00F01A41" w:rsidRDefault="00F01A41" w:rsidP="00F01A41">
      <w:pPr>
        <w:jc w:val="right"/>
        <w:rPr>
          <w:rFonts w:asciiTheme="minorHAnsi" w:hAnsiTheme="minorHAnsi"/>
          <w:sz w:val="20"/>
          <w:szCs w:val="20"/>
        </w:rPr>
      </w:pPr>
      <w:r w:rsidRPr="00F01A41">
        <w:rPr>
          <w:rFonts w:asciiTheme="minorHAnsi" w:hAnsiTheme="minorHAnsi"/>
          <w:sz w:val="20"/>
          <w:szCs w:val="20"/>
        </w:rPr>
        <w:t>www.clarionassociates.com</w:t>
      </w:r>
    </w:p>
    <w:p w14:paraId="2D2D56FB" w14:textId="77777777" w:rsidR="00946904" w:rsidRDefault="00946904" w:rsidP="00946904">
      <w:pPr>
        <w:jc w:val="center"/>
        <w:rPr>
          <w:rFonts w:ascii="Candara" w:hAnsi="Candara"/>
          <w:b/>
          <w:bCs/>
          <w:sz w:val="28"/>
        </w:rPr>
      </w:pPr>
    </w:p>
    <w:p w14:paraId="3F6E969A" w14:textId="2D3F5EAE" w:rsidR="00946904" w:rsidRDefault="00946904" w:rsidP="00946904">
      <w:pPr>
        <w:jc w:val="center"/>
        <w:rPr>
          <w:rFonts w:ascii="Candara" w:hAnsi="Candara"/>
          <w:b/>
          <w:bCs/>
          <w:sz w:val="28"/>
        </w:rPr>
      </w:pPr>
      <w:r>
        <w:rPr>
          <w:rFonts w:ascii="Candara" w:hAnsi="Candara"/>
          <w:b/>
          <w:bCs/>
          <w:sz w:val="28"/>
        </w:rPr>
        <w:t xml:space="preserve">Summer </w:t>
      </w:r>
      <w:r w:rsidR="00596F1E">
        <w:rPr>
          <w:rFonts w:ascii="Candara" w:hAnsi="Candara"/>
          <w:b/>
          <w:bCs/>
          <w:sz w:val="28"/>
        </w:rPr>
        <w:t xml:space="preserve">Planning </w:t>
      </w:r>
      <w:r>
        <w:rPr>
          <w:rFonts w:ascii="Candara" w:hAnsi="Candara"/>
          <w:b/>
          <w:bCs/>
          <w:sz w:val="28"/>
        </w:rPr>
        <w:t>Intern Position</w:t>
      </w:r>
    </w:p>
    <w:p w14:paraId="73200602" w14:textId="4FE55C89" w:rsidR="00E022C1" w:rsidRPr="009749A2" w:rsidRDefault="00E022C1" w:rsidP="00946904">
      <w:pPr>
        <w:jc w:val="center"/>
        <w:rPr>
          <w:rFonts w:ascii="Candara" w:hAnsi="Candara"/>
        </w:rPr>
      </w:pPr>
      <w:r w:rsidRPr="009749A2">
        <w:rPr>
          <w:rFonts w:ascii="Candara" w:hAnsi="Candara"/>
        </w:rPr>
        <w:t>January 6, 2021</w:t>
      </w:r>
    </w:p>
    <w:p w14:paraId="17E05065" w14:textId="6C2D9F26" w:rsidR="00E022C1" w:rsidRDefault="00E022C1" w:rsidP="00946904">
      <w:pPr>
        <w:jc w:val="center"/>
        <w:rPr>
          <w:rFonts w:ascii="Candara" w:hAnsi="Candara"/>
          <w:b/>
          <w:bCs/>
          <w:sz w:val="28"/>
        </w:rPr>
      </w:pPr>
      <w:r>
        <w:rPr>
          <w:rFonts w:ascii="Corbel" w:hAnsi="Corbel"/>
          <w:noProof/>
        </w:rPr>
        <mc:AlternateContent>
          <mc:Choice Requires="wps">
            <w:drawing>
              <wp:anchor distT="0" distB="0" distL="114300" distR="114300" simplePos="0" relativeHeight="251658241" behindDoc="0" locked="0" layoutInCell="1" allowOverlap="1" wp14:anchorId="77FA38CF" wp14:editId="157CE84F">
                <wp:simplePos x="0" y="0"/>
                <wp:positionH relativeFrom="margin">
                  <wp:align>center</wp:align>
                </wp:positionH>
                <wp:positionV relativeFrom="paragraph">
                  <wp:posOffset>65405</wp:posOffset>
                </wp:positionV>
                <wp:extent cx="608139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8E8FE" id="_x0000_t32" coordsize="21600,21600" o:spt="32" o:oned="t" path="m,l21600,21600e" filled="f">
                <v:path arrowok="t" fillok="f" o:connecttype="none"/>
                <o:lock v:ext="edit" shapetype="t"/>
              </v:shapetype>
              <v:shape id="Straight Arrow Connector 2" o:spid="_x0000_s1026" type="#_x0000_t32" style="position:absolute;margin-left:0;margin-top:5.15pt;width:478.85pt;height:0;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0JQIAAEoEAAAOAAAAZHJzL2Uyb0RvYy54bWysVMGO2jAQvVfqP1i+QxIWKB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" strokeweight=".5pt">
                <w10:wrap anchorx="margin"/>
              </v:shape>
            </w:pict>
          </mc:Fallback>
        </mc:AlternateContent>
      </w:r>
    </w:p>
    <w:p w14:paraId="37667D9E" w14:textId="540C0521" w:rsidR="006A616A" w:rsidRPr="00531ABC" w:rsidRDefault="006A616A" w:rsidP="4E529DD2">
      <w:pPr>
        <w:pStyle w:val="ProposalBodyText"/>
        <w:rPr>
          <w:sz w:val="24"/>
        </w:rPr>
      </w:pPr>
      <w:r w:rsidRPr="4E529DD2">
        <w:rPr>
          <w:sz w:val="24"/>
        </w:rPr>
        <w:t xml:space="preserve">Clarion Associates is a </w:t>
      </w:r>
      <w:r w:rsidR="00156289" w:rsidRPr="4E529DD2">
        <w:rPr>
          <w:sz w:val="24"/>
        </w:rPr>
        <w:t>nationally recognized</w:t>
      </w:r>
      <w:r w:rsidRPr="4E529DD2">
        <w:rPr>
          <w:sz w:val="24"/>
        </w:rPr>
        <w:t xml:space="preserve"> consulting firm specializing in community planning, zoning and plan implementation, sustainability, resilienc</w:t>
      </w:r>
      <w:r w:rsidR="003E4655" w:rsidRPr="4E529DD2">
        <w:rPr>
          <w:sz w:val="24"/>
        </w:rPr>
        <w:t>y</w:t>
      </w:r>
      <w:r w:rsidRPr="4E529DD2">
        <w:rPr>
          <w:sz w:val="24"/>
        </w:rPr>
        <w:t>, and historic preservation. We have offices in Chapel Hill</w:t>
      </w:r>
      <w:r w:rsidR="6116989C" w:rsidRPr="4E529DD2">
        <w:rPr>
          <w:sz w:val="24"/>
        </w:rPr>
        <w:t xml:space="preserve"> and Denver</w:t>
      </w:r>
      <w:r w:rsidRPr="4E529DD2">
        <w:rPr>
          <w:sz w:val="24"/>
        </w:rPr>
        <w:t>, and affiliated offices in Cincinnati and Philadelphia. Clarion has assisted over 200 U.S. cities and counties to plan for their futures and implement those plans creatively, efficiently, and effectively. We are highly regarded as a firm that forms strong partnerships with each of our communities to tackle complex planning projects and resolve them in ways that get adopted, get implemented, and build public support for ambitious local planning efforts. You can learn more about us at www.clarionassociates.com.</w:t>
      </w:r>
    </w:p>
    <w:p w14:paraId="1D13F9A5" w14:textId="2F265D9F" w:rsidR="00946904" w:rsidRPr="00531ABC" w:rsidRDefault="00946904" w:rsidP="4CF03A8C">
      <w:pPr>
        <w:pStyle w:val="ProposalBodyText"/>
        <w:rPr>
          <w:sz w:val="24"/>
        </w:rPr>
      </w:pPr>
      <w:r w:rsidRPr="4CF03A8C">
        <w:rPr>
          <w:sz w:val="24"/>
        </w:rPr>
        <w:t>This position will support our extensive plan implementation</w:t>
      </w:r>
      <w:r w:rsidR="006A616A" w:rsidRPr="4CF03A8C">
        <w:rPr>
          <w:sz w:val="24"/>
        </w:rPr>
        <w:t xml:space="preserve"> and plan development</w:t>
      </w:r>
      <w:r w:rsidRPr="4CF03A8C">
        <w:rPr>
          <w:sz w:val="24"/>
        </w:rPr>
        <w:t xml:space="preserve"> practice</w:t>
      </w:r>
      <w:r w:rsidR="006A616A" w:rsidRPr="4CF03A8C">
        <w:rPr>
          <w:sz w:val="24"/>
        </w:rPr>
        <w:t xml:space="preserve"> areas</w:t>
      </w:r>
      <w:r w:rsidRPr="4CF03A8C">
        <w:rPr>
          <w:sz w:val="24"/>
        </w:rPr>
        <w:t>. Work will involve research</w:t>
      </w:r>
      <w:r w:rsidR="601F069E" w:rsidRPr="4CF03A8C">
        <w:rPr>
          <w:sz w:val="24"/>
        </w:rPr>
        <w:t>,</w:t>
      </w:r>
      <w:r w:rsidRPr="4CF03A8C">
        <w:rPr>
          <w:sz w:val="24"/>
        </w:rPr>
        <w:t xml:space="preserve"> preparation of plan documents</w:t>
      </w:r>
      <w:r w:rsidR="1B29CA28" w:rsidRPr="4CF03A8C">
        <w:rPr>
          <w:sz w:val="24"/>
        </w:rPr>
        <w:t>,</w:t>
      </w:r>
      <w:r w:rsidRPr="4CF03A8C">
        <w:rPr>
          <w:sz w:val="24"/>
        </w:rPr>
        <w:t xml:space="preserve"> </w:t>
      </w:r>
      <w:r w:rsidR="008000AA" w:rsidRPr="4CF03A8C">
        <w:rPr>
          <w:sz w:val="24"/>
        </w:rPr>
        <w:t>public engagement assistance</w:t>
      </w:r>
      <w:r w:rsidR="1B29CA28" w:rsidRPr="4CF03A8C">
        <w:rPr>
          <w:sz w:val="24"/>
        </w:rPr>
        <w:t>,</w:t>
      </w:r>
      <w:r w:rsidR="008000AA" w:rsidRPr="4CF03A8C">
        <w:rPr>
          <w:sz w:val="24"/>
        </w:rPr>
        <w:t xml:space="preserve"> </w:t>
      </w:r>
      <w:r w:rsidRPr="4CF03A8C">
        <w:rPr>
          <w:sz w:val="24"/>
        </w:rPr>
        <w:t>mapping and analysis</w:t>
      </w:r>
      <w:r w:rsidR="1B29CA28" w:rsidRPr="4CF03A8C">
        <w:rPr>
          <w:sz w:val="24"/>
        </w:rPr>
        <w:t>,</w:t>
      </w:r>
      <w:r w:rsidRPr="4CF03A8C">
        <w:rPr>
          <w:sz w:val="24"/>
        </w:rPr>
        <w:t xml:space="preserve"> </w:t>
      </w:r>
      <w:r w:rsidR="009F378D" w:rsidRPr="4CF03A8C">
        <w:rPr>
          <w:sz w:val="24"/>
        </w:rPr>
        <w:t xml:space="preserve">supporting </w:t>
      </w:r>
      <w:r w:rsidRPr="4CF03A8C">
        <w:rPr>
          <w:sz w:val="24"/>
        </w:rPr>
        <w:t>ordinance drafting in areas such as zonin</w:t>
      </w:r>
      <w:r w:rsidR="6871609C" w:rsidRPr="4CF03A8C">
        <w:rPr>
          <w:sz w:val="24"/>
        </w:rPr>
        <w:t>g</w:t>
      </w:r>
      <w:r w:rsidR="1B29CA28" w:rsidRPr="4CF03A8C">
        <w:rPr>
          <w:sz w:val="24"/>
        </w:rPr>
        <w:t>,</w:t>
      </w:r>
      <w:r w:rsidR="601F069E" w:rsidRPr="4CF03A8C">
        <w:rPr>
          <w:sz w:val="24"/>
        </w:rPr>
        <w:t xml:space="preserve"> </w:t>
      </w:r>
      <w:r w:rsidRPr="4CF03A8C">
        <w:rPr>
          <w:sz w:val="24"/>
        </w:rPr>
        <w:t>and research on sustainability and resiliency issues. Th</w:t>
      </w:r>
      <w:r w:rsidR="00597A89" w:rsidRPr="4CF03A8C">
        <w:rPr>
          <w:sz w:val="24"/>
        </w:rPr>
        <w:t>is</w:t>
      </w:r>
      <w:r w:rsidRPr="4CF03A8C">
        <w:rPr>
          <w:sz w:val="24"/>
        </w:rPr>
        <w:t xml:space="preserve"> </w:t>
      </w:r>
      <w:r w:rsidR="00BE556E" w:rsidRPr="4CF03A8C">
        <w:rPr>
          <w:sz w:val="24"/>
        </w:rPr>
        <w:t>position</w:t>
      </w:r>
      <w:r w:rsidRPr="4CF03A8C">
        <w:rPr>
          <w:sz w:val="24"/>
        </w:rPr>
        <w:t xml:space="preserve"> may </w:t>
      </w:r>
      <w:r w:rsidR="00BF0401" w:rsidRPr="4CF03A8C">
        <w:rPr>
          <w:sz w:val="24"/>
        </w:rPr>
        <w:t xml:space="preserve">also </w:t>
      </w:r>
      <w:r w:rsidRPr="4CF03A8C">
        <w:rPr>
          <w:sz w:val="24"/>
        </w:rPr>
        <w:t xml:space="preserve">provide support in the firm’s other practice areas, including growth management, impact fees, and affordable housing mitigation. </w:t>
      </w:r>
    </w:p>
    <w:p w14:paraId="21AFD78C" w14:textId="197C630A" w:rsidR="00946904" w:rsidRPr="00531ABC" w:rsidRDefault="348422A8" w:rsidP="4CF03A8C">
      <w:pPr>
        <w:pStyle w:val="ProposalBodyText"/>
        <w:rPr>
          <w:sz w:val="24"/>
        </w:rPr>
      </w:pPr>
      <w:r w:rsidRPr="4E529DD2">
        <w:rPr>
          <w:sz w:val="24"/>
        </w:rPr>
        <w:t xml:space="preserve">The health and safety of Clarion Associates employees is a priority. </w:t>
      </w:r>
      <w:r w:rsidR="00946904" w:rsidRPr="4E529DD2">
        <w:rPr>
          <w:sz w:val="24"/>
        </w:rPr>
        <w:t xml:space="preserve">This position </w:t>
      </w:r>
      <w:r w:rsidR="3149BAE9" w:rsidRPr="4E529DD2">
        <w:rPr>
          <w:sz w:val="24"/>
        </w:rPr>
        <w:t xml:space="preserve">is based in the firm’s Chapel Hill, North Carolina office, but </w:t>
      </w:r>
      <w:r w:rsidR="149ABB06" w:rsidRPr="4E529DD2">
        <w:rPr>
          <w:sz w:val="24"/>
        </w:rPr>
        <w:t>may be remote depending on North Carolina COVID-19 safety guidelines</w:t>
      </w:r>
      <w:r w:rsidR="201F8FE7" w:rsidRPr="4E529DD2">
        <w:rPr>
          <w:sz w:val="24"/>
        </w:rPr>
        <w:t xml:space="preserve"> and office protocol</w:t>
      </w:r>
      <w:r w:rsidR="4EEB39B4" w:rsidRPr="4E529DD2">
        <w:rPr>
          <w:sz w:val="24"/>
        </w:rPr>
        <w:t>s</w:t>
      </w:r>
      <w:r w:rsidR="201F8FE7" w:rsidRPr="4E529DD2">
        <w:rPr>
          <w:sz w:val="24"/>
        </w:rPr>
        <w:t>.</w:t>
      </w:r>
      <w:r w:rsidR="49BDD4A9" w:rsidRPr="4E529DD2">
        <w:rPr>
          <w:sz w:val="24"/>
        </w:rPr>
        <w:t xml:space="preserve"> </w:t>
      </w:r>
    </w:p>
    <w:p w14:paraId="71ECD71F" w14:textId="7B1E3744" w:rsidR="00BC5292" w:rsidRPr="00531ABC" w:rsidRDefault="309DBB7F" w:rsidP="2B6FDEAE">
      <w:pPr>
        <w:pStyle w:val="ProposalBodyText"/>
        <w:rPr>
          <w:sz w:val="24"/>
        </w:rPr>
      </w:pPr>
      <w:r w:rsidRPr="2B6FDEAE">
        <w:rPr>
          <w:sz w:val="24"/>
        </w:rPr>
        <w:t xml:space="preserve">Pursuit of a master’s degree in urban planning </w:t>
      </w:r>
      <w:r w:rsidR="00C135EF" w:rsidRPr="2B6FDEAE">
        <w:rPr>
          <w:sz w:val="24"/>
        </w:rPr>
        <w:t xml:space="preserve">is </w:t>
      </w:r>
      <w:r w:rsidRPr="2B6FDEAE">
        <w:rPr>
          <w:sz w:val="24"/>
        </w:rPr>
        <w:t xml:space="preserve">required, and one to two years relevant practice experience is helpful. Joint planning and law students </w:t>
      </w:r>
      <w:r w:rsidR="00F23589" w:rsidRPr="2B6FDEAE">
        <w:rPr>
          <w:sz w:val="24"/>
        </w:rPr>
        <w:t xml:space="preserve">are </w:t>
      </w:r>
      <w:r w:rsidRPr="2B6FDEAE">
        <w:rPr>
          <w:sz w:val="24"/>
        </w:rPr>
        <w:t>e</w:t>
      </w:r>
      <w:r w:rsidR="00F01E22" w:rsidRPr="2B6FDEAE">
        <w:rPr>
          <w:sz w:val="24"/>
        </w:rPr>
        <w:t>ncouraged to apply</w:t>
      </w:r>
      <w:r w:rsidRPr="2B6FDEAE">
        <w:rPr>
          <w:sz w:val="24"/>
        </w:rPr>
        <w:t xml:space="preserve">. Excellent computer, written, and oral communication skills are essential.  Experience with </w:t>
      </w:r>
      <w:r w:rsidR="403AFC48" w:rsidRPr="2B6FDEAE">
        <w:rPr>
          <w:sz w:val="24"/>
        </w:rPr>
        <w:t xml:space="preserve">Microsoft Teams, </w:t>
      </w:r>
      <w:r w:rsidRPr="2B6FDEAE">
        <w:rPr>
          <w:sz w:val="24"/>
        </w:rPr>
        <w:t xml:space="preserve">ArcGIS, Google SketchUp, and Adobe Suite preferred. Legal experience is a strong plus, but not required. Clarion offers competitive compensation. </w:t>
      </w:r>
      <w:r w:rsidR="58E4B7BF" w:rsidRPr="2B6FDEAE">
        <w:rPr>
          <w:sz w:val="24"/>
        </w:rPr>
        <w:t>The duration of the internship will be based on the school schedule of hired intern</w:t>
      </w:r>
      <w:r w:rsidR="00C135EF" w:rsidRPr="2B6FDEAE">
        <w:rPr>
          <w:sz w:val="24"/>
        </w:rPr>
        <w:t>(</w:t>
      </w:r>
      <w:r w:rsidR="58E4B7BF" w:rsidRPr="2B6FDEAE">
        <w:rPr>
          <w:sz w:val="24"/>
        </w:rPr>
        <w:t>s</w:t>
      </w:r>
      <w:r w:rsidR="00C135EF" w:rsidRPr="2B6FDEAE">
        <w:rPr>
          <w:sz w:val="24"/>
        </w:rPr>
        <w:t>)</w:t>
      </w:r>
      <w:r w:rsidR="58E4B7BF" w:rsidRPr="2B6FDEAE">
        <w:rPr>
          <w:sz w:val="24"/>
        </w:rPr>
        <w:t xml:space="preserve"> and can continue into the fall and spring seme</w:t>
      </w:r>
      <w:r w:rsidR="55167060" w:rsidRPr="2B6FDEAE">
        <w:rPr>
          <w:sz w:val="24"/>
        </w:rPr>
        <w:t>sters.</w:t>
      </w:r>
    </w:p>
    <w:p w14:paraId="41293B6E" w14:textId="5836ABA8" w:rsidR="00B61872" w:rsidRPr="00531ABC" w:rsidRDefault="00946904" w:rsidP="4CF03A8C">
      <w:pPr>
        <w:pStyle w:val="ProposalBodyText"/>
        <w:rPr>
          <w:sz w:val="24"/>
        </w:rPr>
      </w:pPr>
      <w:r w:rsidRPr="4CF03A8C">
        <w:rPr>
          <w:sz w:val="24"/>
        </w:rPr>
        <w:t xml:space="preserve">Please submit a resume, three professional references, a writing sample, and an example of mapping/graphics related work to: </w:t>
      </w:r>
      <w:r w:rsidR="351CBAC6" w:rsidRPr="4CF03A8C">
        <w:rPr>
          <w:sz w:val="24"/>
        </w:rPr>
        <w:t>hirin</w:t>
      </w:r>
      <w:r w:rsidR="0096715B" w:rsidRPr="4CF03A8C">
        <w:rPr>
          <w:sz w:val="24"/>
        </w:rPr>
        <w:t>g</w:t>
      </w:r>
      <w:r w:rsidRPr="4CF03A8C">
        <w:rPr>
          <w:sz w:val="24"/>
        </w:rPr>
        <w:t xml:space="preserve">@clarionassociates.com by </w:t>
      </w:r>
      <w:r w:rsidR="00C15DA7" w:rsidRPr="4CF03A8C">
        <w:rPr>
          <w:b/>
          <w:bCs/>
          <w:sz w:val="24"/>
        </w:rPr>
        <w:t xml:space="preserve">February </w:t>
      </w:r>
      <w:r w:rsidR="00B912EC" w:rsidRPr="4CF03A8C">
        <w:rPr>
          <w:b/>
          <w:bCs/>
          <w:sz w:val="24"/>
        </w:rPr>
        <w:t>15</w:t>
      </w:r>
      <w:r w:rsidRPr="4CF03A8C">
        <w:rPr>
          <w:b/>
          <w:bCs/>
          <w:sz w:val="24"/>
        </w:rPr>
        <w:t>, 20</w:t>
      </w:r>
      <w:r w:rsidR="00A0421B" w:rsidRPr="4CF03A8C">
        <w:rPr>
          <w:b/>
          <w:bCs/>
          <w:sz w:val="24"/>
        </w:rPr>
        <w:t>21</w:t>
      </w:r>
      <w:r w:rsidRPr="4CF03A8C">
        <w:rPr>
          <w:b/>
          <w:bCs/>
          <w:sz w:val="24"/>
        </w:rPr>
        <w:t>.</w:t>
      </w:r>
      <w:r w:rsidRPr="4CF03A8C">
        <w:rPr>
          <w:sz w:val="24"/>
        </w:rPr>
        <w:t xml:space="preserve"> No phone calls please.</w:t>
      </w:r>
    </w:p>
    <w:sectPr w:rsidR="00B61872" w:rsidRPr="00531ABC" w:rsidSect="00531A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02DC" w14:textId="77777777" w:rsidR="009E3C0B" w:rsidRDefault="009E3C0B" w:rsidP="007A7437">
      <w:r>
        <w:separator/>
      </w:r>
    </w:p>
  </w:endnote>
  <w:endnote w:type="continuationSeparator" w:id="0">
    <w:p w14:paraId="782B9916" w14:textId="77777777" w:rsidR="009E3C0B" w:rsidRDefault="009E3C0B" w:rsidP="007A7437">
      <w:r>
        <w:continuationSeparator/>
      </w:r>
    </w:p>
  </w:endnote>
  <w:endnote w:type="continuationNotice" w:id="1">
    <w:p w14:paraId="08B7F81C" w14:textId="77777777" w:rsidR="009E3C0B" w:rsidRDefault="009E3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79D6" w14:textId="77777777" w:rsidR="004B23A7" w:rsidRDefault="004B23A7" w:rsidP="00222546">
    <w:pPr>
      <w:pStyle w:val="Footer"/>
      <w:jc w:val="center"/>
      <w:rPr>
        <w:noProof/>
      </w:rPr>
    </w:pPr>
  </w:p>
  <w:p w14:paraId="2F53CD67" w14:textId="77777777" w:rsidR="007A7437" w:rsidRPr="004B23A7" w:rsidRDefault="0082601E" w:rsidP="00222546">
    <w:pPr>
      <w:pStyle w:val="Footer"/>
      <w:jc w:val="center"/>
      <w:rPr>
        <w:rFonts w:asciiTheme="minorHAnsi" w:hAnsiTheme="minorHAnsi"/>
        <w:color w:val="3399CC"/>
        <w:sz w:val="18"/>
        <w:szCs w:val="18"/>
      </w:rPr>
    </w:pPr>
    <w:r w:rsidRPr="004B23A7">
      <w:rPr>
        <w:rFonts w:asciiTheme="minorHAnsi" w:hAnsiTheme="minorHAnsi"/>
        <w:noProof/>
        <w:color w:val="3399CC"/>
        <w:sz w:val="18"/>
        <w:szCs w:val="18"/>
      </w:rPr>
      <w:drawing>
        <wp:anchor distT="0" distB="0" distL="114300" distR="114300" simplePos="0" relativeHeight="251658240" behindDoc="0" locked="0" layoutInCell="1" allowOverlap="1" wp14:anchorId="14C3D29B" wp14:editId="37733CE1">
          <wp:simplePos x="0" y="0"/>
          <wp:positionH relativeFrom="column">
            <wp:posOffset>-914400</wp:posOffset>
          </wp:positionH>
          <wp:positionV relativeFrom="paragraph">
            <wp:posOffset>-480695</wp:posOffset>
          </wp:positionV>
          <wp:extent cx="7778115" cy="4508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rotWithShape="1">
                  <a:blip r:embed="rId1" cstate="print">
                    <a:extLst>
                      <a:ext uri="{28A0092B-C50C-407E-A947-70E740481C1C}">
                        <a14:useLocalDpi xmlns:a14="http://schemas.microsoft.com/office/drawing/2010/main" val="0"/>
                      </a:ext>
                    </a:extLst>
                  </a:blip>
                  <a:srcRect b="30788"/>
                  <a:stretch/>
                </pic:blipFill>
                <pic:spPr bwMode="auto">
                  <a:xfrm>
                    <a:off x="0" y="0"/>
                    <a:ext cx="7778115" cy="45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7B32332" w:rsidRPr="4CF03A8C">
      <w:rPr>
        <w:rFonts w:asciiTheme="minorHAnsi" w:hAnsiTheme="minorHAnsi"/>
        <w:noProof/>
        <w:color w:val="3399CC"/>
        <w:sz w:val="18"/>
        <w:szCs w:val="18"/>
      </w:rPr>
      <w:t>Planning | Zoning &amp; Land Use | Real Estate | Sustainability &amp; Resiliency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B6D8" w14:textId="77777777" w:rsidR="009E3C0B" w:rsidRDefault="009E3C0B" w:rsidP="007A7437">
      <w:r>
        <w:separator/>
      </w:r>
    </w:p>
  </w:footnote>
  <w:footnote w:type="continuationSeparator" w:id="0">
    <w:p w14:paraId="68A75970" w14:textId="77777777" w:rsidR="009E3C0B" w:rsidRDefault="009E3C0B" w:rsidP="007A7437">
      <w:r>
        <w:continuationSeparator/>
      </w:r>
    </w:p>
  </w:footnote>
  <w:footnote w:type="continuationNotice" w:id="1">
    <w:p w14:paraId="7B74F76B" w14:textId="77777777" w:rsidR="009E3C0B" w:rsidRDefault="009E3C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783E6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B62D40E"/>
    <w:lvl w:ilvl="0" w:tplc="4FB2F744">
      <w:start w:val="1"/>
      <w:numFmt w:val="decimal"/>
      <w:lvlText w:val="%1."/>
      <w:lvlJc w:val="left"/>
      <w:pPr>
        <w:tabs>
          <w:tab w:val="num" w:pos="1440"/>
        </w:tabs>
        <w:ind w:left="1440" w:hanging="360"/>
      </w:pPr>
    </w:lvl>
    <w:lvl w:ilvl="1" w:tplc="96165298">
      <w:numFmt w:val="decimal"/>
      <w:lvlText w:val=""/>
      <w:lvlJc w:val="left"/>
    </w:lvl>
    <w:lvl w:ilvl="2" w:tplc="20F020A0">
      <w:numFmt w:val="decimal"/>
      <w:lvlText w:val=""/>
      <w:lvlJc w:val="left"/>
    </w:lvl>
    <w:lvl w:ilvl="3" w:tplc="F4587244">
      <w:numFmt w:val="decimal"/>
      <w:lvlText w:val=""/>
      <w:lvlJc w:val="left"/>
    </w:lvl>
    <w:lvl w:ilvl="4" w:tplc="39B689B8">
      <w:numFmt w:val="decimal"/>
      <w:lvlText w:val=""/>
      <w:lvlJc w:val="left"/>
    </w:lvl>
    <w:lvl w:ilvl="5" w:tplc="D758F50A">
      <w:numFmt w:val="decimal"/>
      <w:lvlText w:val=""/>
      <w:lvlJc w:val="left"/>
    </w:lvl>
    <w:lvl w:ilvl="6" w:tplc="059A4468">
      <w:numFmt w:val="decimal"/>
      <w:lvlText w:val=""/>
      <w:lvlJc w:val="left"/>
    </w:lvl>
    <w:lvl w:ilvl="7" w:tplc="E08A926C">
      <w:numFmt w:val="decimal"/>
      <w:lvlText w:val=""/>
      <w:lvlJc w:val="left"/>
    </w:lvl>
    <w:lvl w:ilvl="8" w:tplc="E69A4E7A">
      <w:numFmt w:val="decimal"/>
      <w:lvlText w:val=""/>
      <w:lvlJc w:val="left"/>
    </w:lvl>
  </w:abstractNum>
  <w:abstractNum w:abstractNumId="2" w15:restartNumberingAfterBreak="0">
    <w:nsid w:val="FFFFFF7E"/>
    <w:multiLevelType w:val="hybridMultilevel"/>
    <w:tmpl w:val="8B4C7C44"/>
    <w:lvl w:ilvl="0" w:tplc="3F26E544">
      <w:start w:val="1"/>
      <w:numFmt w:val="decimal"/>
      <w:lvlText w:val="%1."/>
      <w:lvlJc w:val="left"/>
      <w:pPr>
        <w:tabs>
          <w:tab w:val="num" w:pos="1080"/>
        </w:tabs>
        <w:ind w:left="1080" w:hanging="360"/>
      </w:pPr>
    </w:lvl>
    <w:lvl w:ilvl="1" w:tplc="ED22CBF4">
      <w:numFmt w:val="decimal"/>
      <w:lvlText w:val=""/>
      <w:lvlJc w:val="left"/>
    </w:lvl>
    <w:lvl w:ilvl="2" w:tplc="E80C932E">
      <w:numFmt w:val="decimal"/>
      <w:lvlText w:val=""/>
      <w:lvlJc w:val="left"/>
    </w:lvl>
    <w:lvl w:ilvl="3" w:tplc="D0AA980C">
      <w:numFmt w:val="decimal"/>
      <w:lvlText w:val=""/>
      <w:lvlJc w:val="left"/>
    </w:lvl>
    <w:lvl w:ilvl="4" w:tplc="9350F684">
      <w:numFmt w:val="decimal"/>
      <w:lvlText w:val=""/>
      <w:lvlJc w:val="left"/>
    </w:lvl>
    <w:lvl w:ilvl="5" w:tplc="D23CE496">
      <w:numFmt w:val="decimal"/>
      <w:lvlText w:val=""/>
      <w:lvlJc w:val="left"/>
    </w:lvl>
    <w:lvl w:ilvl="6" w:tplc="04DCB4D0">
      <w:numFmt w:val="decimal"/>
      <w:lvlText w:val=""/>
      <w:lvlJc w:val="left"/>
    </w:lvl>
    <w:lvl w:ilvl="7" w:tplc="32F42180">
      <w:numFmt w:val="decimal"/>
      <w:lvlText w:val=""/>
      <w:lvlJc w:val="left"/>
    </w:lvl>
    <w:lvl w:ilvl="8" w:tplc="9D9E48A2">
      <w:numFmt w:val="decimal"/>
      <w:lvlText w:val=""/>
      <w:lvlJc w:val="left"/>
    </w:lvl>
  </w:abstractNum>
  <w:abstractNum w:abstractNumId="3" w15:restartNumberingAfterBreak="0">
    <w:nsid w:val="FFFFFF7F"/>
    <w:multiLevelType w:val="hybridMultilevel"/>
    <w:tmpl w:val="4E8EFFDE"/>
    <w:lvl w:ilvl="0" w:tplc="6082DE98">
      <w:start w:val="1"/>
      <w:numFmt w:val="decimal"/>
      <w:lvlText w:val="%1."/>
      <w:lvlJc w:val="left"/>
      <w:pPr>
        <w:tabs>
          <w:tab w:val="num" w:pos="720"/>
        </w:tabs>
        <w:ind w:left="720" w:hanging="360"/>
      </w:pPr>
    </w:lvl>
    <w:lvl w:ilvl="1" w:tplc="31A26254">
      <w:numFmt w:val="decimal"/>
      <w:lvlText w:val=""/>
      <w:lvlJc w:val="left"/>
    </w:lvl>
    <w:lvl w:ilvl="2" w:tplc="B036A56C">
      <w:numFmt w:val="decimal"/>
      <w:lvlText w:val=""/>
      <w:lvlJc w:val="left"/>
    </w:lvl>
    <w:lvl w:ilvl="3" w:tplc="CBA2A476">
      <w:numFmt w:val="decimal"/>
      <w:lvlText w:val=""/>
      <w:lvlJc w:val="left"/>
    </w:lvl>
    <w:lvl w:ilvl="4" w:tplc="C8FE4862">
      <w:numFmt w:val="decimal"/>
      <w:lvlText w:val=""/>
      <w:lvlJc w:val="left"/>
    </w:lvl>
    <w:lvl w:ilvl="5" w:tplc="4E6025E6">
      <w:numFmt w:val="decimal"/>
      <w:lvlText w:val=""/>
      <w:lvlJc w:val="left"/>
    </w:lvl>
    <w:lvl w:ilvl="6" w:tplc="688AE236">
      <w:numFmt w:val="decimal"/>
      <w:lvlText w:val=""/>
      <w:lvlJc w:val="left"/>
    </w:lvl>
    <w:lvl w:ilvl="7" w:tplc="F0B63C66">
      <w:numFmt w:val="decimal"/>
      <w:lvlText w:val=""/>
      <w:lvlJc w:val="left"/>
    </w:lvl>
    <w:lvl w:ilvl="8" w:tplc="91781B22">
      <w:numFmt w:val="decimal"/>
      <w:lvlText w:val=""/>
      <w:lvlJc w:val="left"/>
    </w:lvl>
  </w:abstractNum>
  <w:abstractNum w:abstractNumId="4" w15:restartNumberingAfterBreak="0">
    <w:nsid w:val="FFFFFF80"/>
    <w:multiLevelType w:val="singleLevel"/>
    <w:tmpl w:val="1AD01C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5AB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E602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C2A8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46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F636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44FC"/>
    <w:multiLevelType w:val="hybridMultilevel"/>
    <w:tmpl w:val="C46AB73E"/>
    <w:lvl w:ilvl="0" w:tplc="3FEC8B9E">
      <w:start w:val="1"/>
      <w:numFmt w:val="bullet"/>
      <w:pStyle w:val="MemoBullets1"/>
      <w:lvlText w:val=""/>
      <w:lvlJc w:val="left"/>
      <w:pPr>
        <w:ind w:left="720" w:hanging="360"/>
      </w:pPr>
      <w:rPr>
        <w:rFonts w:ascii="Symbol" w:hAnsi="Symbol" w:hint="default"/>
      </w:rPr>
    </w:lvl>
    <w:lvl w:ilvl="1" w:tplc="1730DA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08A"/>
    <w:multiLevelType w:val="hybridMultilevel"/>
    <w:tmpl w:val="2C38E8EC"/>
    <w:lvl w:ilvl="0" w:tplc="C8F01546">
      <w:start w:val="1"/>
      <w:numFmt w:val="bullet"/>
      <w:pStyle w:val="CL-Bullets2"/>
      <w:lvlText w:val=""/>
      <w:lvlJc w:val="right"/>
      <w:pPr>
        <w:ind w:left="1800" w:hanging="360"/>
      </w:pPr>
      <w:rPr>
        <w:rFonts w:ascii="Symbol" w:hAnsi="Symbol" w:hint="default"/>
        <w:b/>
        <w:i w:val="0"/>
        <w:color w:val="auto"/>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F32661"/>
    <w:multiLevelType w:val="hybridMultilevel"/>
    <w:tmpl w:val="38B00FEA"/>
    <w:lvl w:ilvl="0" w:tplc="E0FCC4B2">
      <w:start w:val="1"/>
      <w:numFmt w:val="bullet"/>
      <w:pStyle w:val="CL-Bullets1"/>
      <w:lvlText w:val=""/>
      <w:lvlJc w:val="left"/>
      <w:pPr>
        <w:ind w:left="720" w:hanging="360"/>
      </w:pPr>
      <w:rPr>
        <w:rFonts w:ascii="Symbol" w:hAnsi="Symbol" w:hint="default"/>
        <w:b/>
        <w:i w:val="0"/>
        <w:color w:val="auto"/>
        <w:sz w:val="20"/>
      </w:rPr>
    </w:lvl>
    <w:lvl w:ilvl="1" w:tplc="257434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E30"/>
    <w:multiLevelType w:val="hybridMultilevel"/>
    <w:tmpl w:val="CF08FE2E"/>
    <w:lvl w:ilvl="0" w:tplc="1EAC0D2A">
      <w:start w:val="1"/>
      <w:numFmt w:val="bullet"/>
      <w:pStyle w:val="MemoBullets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111D14"/>
    <w:multiLevelType w:val="hybridMultilevel"/>
    <w:tmpl w:val="64766AA8"/>
    <w:lvl w:ilvl="0" w:tplc="FFFFFFFF">
      <w:start w:val="1"/>
      <w:numFmt w:val="bullet"/>
      <w:pStyle w:val="BulletSOQ"/>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23C44"/>
    <w:multiLevelType w:val="hybridMultilevel"/>
    <w:tmpl w:val="6EB2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E9"/>
    <w:rsid w:val="00047829"/>
    <w:rsid w:val="00051728"/>
    <w:rsid w:val="00077B55"/>
    <w:rsid w:val="00087A7A"/>
    <w:rsid w:val="000A0431"/>
    <w:rsid w:val="001105A7"/>
    <w:rsid w:val="001132A0"/>
    <w:rsid w:val="00113F43"/>
    <w:rsid w:val="00137C60"/>
    <w:rsid w:val="00152631"/>
    <w:rsid w:val="00156289"/>
    <w:rsid w:val="001873C9"/>
    <w:rsid w:val="001D0A92"/>
    <w:rsid w:val="001D40FF"/>
    <w:rsid w:val="002120A5"/>
    <w:rsid w:val="00222546"/>
    <w:rsid w:val="00226682"/>
    <w:rsid w:val="00242917"/>
    <w:rsid w:val="00271E98"/>
    <w:rsid w:val="00274C4E"/>
    <w:rsid w:val="002768D0"/>
    <w:rsid w:val="00304D29"/>
    <w:rsid w:val="003A53D1"/>
    <w:rsid w:val="003B2A39"/>
    <w:rsid w:val="003D34A6"/>
    <w:rsid w:val="003E4655"/>
    <w:rsid w:val="00471ACA"/>
    <w:rsid w:val="00472225"/>
    <w:rsid w:val="00480B25"/>
    <w:rsid w:val="004A2559"/>
    <w:rsid w:val="004B23A7"/>
    <w:rsid w:val="004C4987"/>
    <w:rsid w:val="004F6D66"/>
    <w:rsid w:val="00531ABC"/>
    <w:rsid w:val="00596F1E"/>
    <w:rsid w:val="00597A89"/>
    <w:rsid w:val="0062639D"/>
    <w:rsid w:val="00644176"/>
    <w:rsid w:val="00666231"/>
    <w:rsid w:val="00682087"/>
    <w:rsid w:val="00695C43"/>
    <w:rsid w:val="00697A10"/>
    <w:rsid w:val="006A616A"/>
    <w:rsid w:val="00770C7C"/>
    <w:rsid w:val="007A7437"/>
    <w:rsid w:val="007E63EE"/>
    <w:rsid w:val="008000AA"/>
    <w:rsid w:val="0082601E"/>
    <w:rsid w:val="008A6BD5"/>
    <w:rsid w:val="008B65A5"/>
    <w:rsid w:val="008C60DD"/>
    <w:rsid w:val="00903146"/>
    <w:rsid w:val="00946904"/>
    <w:rsid w:val="009566D8"/>
    <w:rsid w:val="0096715B"/>
    <w:rsid w:val="009749A2"/>
    <w:rsid w:val="00980E0B"/>
    <w:rsid w:val="00986528"/>
    <w:rsid w:val="009903C7"/>
    <w:rsid w:val="009E3C0B"/>
    <w:rsid w:val="009F378D"/>
    <w:rsid w:val="009F69B9"/>
    <w:rsid w:val="00A0421B"/>
    <w:rsid w:val="00A10AC0"/>
    <w:rsid w:val="00A452C2"/>
    <w:rsid w:val="00A52793"/>
    <w:rsid w:val="00AA1EDE"/>
    <w:rsid w:val="00B56DE3"/>
    <w:rsid w:val="00B61872"/>
    <w:rsid w:val="00B912EC"/>
    <w:rsid w:val="00BB1FF2"/>
    <w:rsid w:val="00BC5292"/>
    <w:rsid w:val="00BE556E"/>
    <w:rsid w:val="00BF0401"/>
    <w:rsid w:val="00C135EF"/>
    <w:rsid w:val="00C15DA7"/>
    <w:rsid w:val="00C43E17"/>
    <w:rsid w:val="00C90A75"/>
    <w:rsid w:val="00CC3F43"/>
    <w:rsid w:val="00CE6C93"/>
    <w:rsid w:val="00D775F1"/>
    <w:rsid w:val="00DE6ED6"/>
    <w:rsid w:val="00E022C1"/>
    <w:rsid w:val="00E91D20"/>
    <w:rsid w:val="00EB53A4"/>
    <w:rsid w:val="00ED5E5F"/>
    <w:rsid w:val="00EF2A92"/>
    <w:rsid w:val="00F01A41"/>
    <w:rsid w:val="00F01E22"/>
    <w:rsid w:val="00F2330E"/>
    <w:rsid w:val="00F23589"/>
    <w:rsid w:val="00F24B44"/>
    <w:rsid w:val="00F364EB"/>
    <w:rsid w:val="00F40630"/>
    <w:rsid w:val="00F650E9"/>
    <w:rsid w:val="00F73179"/>
    <w:rsid w:val="00FB02A0"/>
    <w:rsid w:val="00FF3125"/>
    <w:rsid w:val="071402DF"/>
    <w:rsid w:val="149ABB06"/>
    <w:rsid w:val="1B29CA28"/>
    <w:rsid w:val="1DB302DA"/>
    <w:rsid w:val="201F8FE7"/>
    <w:rsid w:val="202BC7A5"/>
    <w:rsid w:val="2B6FDEAE"/>
    <w:rsid w:val="2C9BC0B4"/>
    <w:rsid w:val="2CA4429F"/>
    <w:rsid w:val="309DBB7F"/>
    <w:rsid w:val="3149BAE9"/>
    <w:rsid w:val="320D0F4F"/>
    <w:rsid w:val="3320064D"/>
    <w:rsid w:val="348422A8"/>
    <w:rsid w:val="351CBAC6"/>
    <w:rsid w:val="3E8F0F80"/>
    <w:rsid w:val="403AFC48"/>
    <w:rsid w:val="41352DFA"/>
    <w:rsid w:val="427AE7BC"/>
    <w:rsid w:val="4680F908"/>
    <w:rsid w:val="47B32332"/>
    <w:rsid w:val="49BDD4A9"/>
    <w:rsid w:val="4CF03A8C"/>
    <w:rsid w:val="4E529DD2"/>
    <w:rsid w:val="4EEB39B4"/>
    <w:rsid w:val="55167060"/>
    <w:rsid w:val="5853EC4F"/>
    <w:rsid w:val="58E4B7BF"/>
    <w:rsid w:val="601F069E"/>
    <w:rsid w:val="6116989C"/>
    <w:rsid w:val="611899AE"/>
    <w:rsid w:val="6871609C"/>
    <w:rsid w:val="6FFCD934"/>
    <w:rsid w:val="73B79331"/>
    <w:rsid w:val="7DFC05A9"/>
    <w:rsid w:val="7E7FD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5DF41"/>
  <w15:docId w15:val="{09B1536A-F87C-4729-88A6-F1DC4066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FF"/>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1132A0"/>
    <w:pPr>
      <w:keepNext/>
      <w:outlineLvl w:val="0"/>
    </w:pPr>
    <w:rPr>
      <w:rFonts w:ascii="Arial" w:eastAsia="Times New Roman"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50E9"/>
    <w:rPr>
      <w:color w:val="0000FF"/>
      <w:u w:val="single"/>
    </w:rPr>
  </w:style>
  <w:style w:type="paragraph" w:customStyle="1" w:styleId="BulletSOQ">
    <w:name w:val="Bullet SOQ"/>
    <w:basedOn w:val="Normal"/>
    <w:rsid w:val="00F650E9"/>
    <w:pPr>
      <w:numPr>
        <w:numId w:val="1"/>
      </w:numPr>
      <w:spacing w:after="60"/>
    </w:pPr>
    <w:rPr>
      <w:rFonts w:ascii="Garamond" w:eastAsia="Times New Roman" w:hAnsi="Garamond"/>
      <w:sz w:val="22"/>
      <w:szCs w:val="22"/>
    </w:rPr>
  </w:style>
  <w:style w:type="paragraph" w:styleId="BalloonText">
    <w:name w:val="Balloon Text"/>
    <w:basedOn w:val="Normal"/>
    <w:link w:val="BalloonTextChar"/>
    <w:uiPriority w:val="99"/>
    <w:semiHidden/>
    <w:unhideWhenUsed/>
    <w:rsid w:val="003A53D1"/>
    <w:rPr>
      <w:rFonts w:ascii="Tahoma" w:hAnsi="Tahoma" w:cs="Tahoma"/>
      <w:sz w:val="16"/>
      <w:szCs w:val="16"/>
    </w:rPr>
  </w:style>
  <w:style w:type="character" w:customStyle="1" w:styleId="BalloonTextChar">
    <w:name w:val="Balloon Text Char"/>
    <w:basedOn w:val="DefaultParagraphFont"/>
    <w:link w:val="BalloonText"/>
    <w:uiPriority w:val="99"/>
    <w:semiHidden/>
    <w:rsid w:val="003A53D1"/>
    <w:rPr>
      <w:rFonts w:ascii="Tahoma" w:eastAsia="Cambria" w:hAnsi="Tahoma" w:cs="Tahoma"/>
      <w:sz w:val="16"/>
      <w:szCs w:val="16"/>
    </w:rPr>
  </w:style>
  <w:style w:type="character" w:customStyle="1" w:styleId="ProposalCaptionHeaderChar1">
    <w:name w:val="Proposal Caption Header Char1"/>
    <w:link w:val="ProposalCaptionHeader"/>
    <w:rsid w:val="002768D0"/>
    <w:rPr>
      <w:rFonts w:ascii="Corbel" w:hAnsi="Corbel"/>
      <w:b/>
      <w:smallCaps/>
      <w:color w:val="4F81BD"/>
      <w:sz w:val="18"/>
      <w:szCs w:val="24"/>
    </w:rPr>
  </w:style>
  <w:style w:type="paragraph" w:customStyle="1" w:styleId="ProposalBodyText">
    <w:name w:val="Proposal Body Text"/>
    <w:basedOn w:val="BodyText"/>
    <w:qFormat/>
    <w:rsid w:val="002768D0"/>
    <w:pPr>
      <w:spacing w:after="220"/>
    </w:pPr>
    <w:rPr>
      <w:rFonts w:ascii="Corbel" w:hAnsi="Corbel"/>
      <w:sz w:val="20"/>
    </w:rPr>
  </w:style>
  <w:style w:type="paragraph" w:customStyle="1" w:styleId="ProposalCaptionHeader">
    <w:name w:val="Proposal Caption Header"/>
    <w:basedOn w:val="Normal"/>
    <w:next w:val="Normal"/>
    <w:link w:val="ProposalCaptionHeaderChar1"/>
    <w:qFormat/>
    <w:rsid w:val="002768D0"/>
    <w:pPr>
      <w:spacing w:line="216" w:lineRule="auto"/>
    </w:pPr>
    <w:rPr>
      <w:rFonts w:ascii="Corbel" w:eastAsiaTheme="minorHAnsi" w:hAnsi="Corbel" w:cstheme="minorBidi"/>
      <w:b/>
      <w:smallCaps/>
      <w:color w:val="4F81BD"/>
      <w:sz w:val="18"/>
    </w:rPr>
  </w:style>
  <w:style w:type="paragraph" w:styleId="BodyText">
    <w:name w:val="Body Text"/>
    <w:basedOn w:val="Normal"/>
    <w:link w:val="BodyTextChar"/>
    <w:uiPriority w:val="99"/>
    <w:semiHidden/>
    <w:unhideWhenUsed/>
    <w:rsid w:val="002768D0"/>
    <w:pPr>
      <w:spacing w:after="120"/>
    </w:pPr>
  </w:style>
  <w:style w:type="character" w:customStyle="1" w:styleId="BodyTextChar">
    <w:name w:val="Body Text Char"/>
    <w:basedOn w:val="DefaultParagraphFont"/>
    <w:link w:val="BodyText"/>
    <w:uiPriority w:val="99"/>
    <w:semiHidden/>
    <w:rsid w:val="002768D0"/>
    <w:rPr>
      <w:rFonts w:ascii="Cambria" w:eastAsia="Cambria" w:hAnsi="Cambria" w:cs="Times New Roman"/>
      <w:sz w:val="24"/>
      <w:szCs w:val="24"/>
    </w:rPr>
  </w:style>
  <w:style w:type="character" w:customStyle="1" w:styleId="Heading1Char">
    <w:name w:val="Heading 1 Char"/>
    <w:basedOn w:val="DefaultParagraphFont"/>
    <w:link w:val="Heading1"/>
    <w:rsid w:val="001132A0"/>
    <w:rPr>
      <w:rFonts w:ascii="Arial" w:eastAsia="Times New Roman" w:hAnsi="Arial" w:cs="Arial"/>
      <w:i/>
      <w:iCs/>
      <w:sz w:val="20"/>
      <w:szCs w:val="24"/>
    </w:rPr>
  </w:style>
  <w:style w:type="paragraph" w:customStyle="1" w:styleId="CL-Bullets1">
    <w:name w:val="CL-Bullets 1"/>
    <w:basedOn w:val="ProposalBodyText"/>
    <w:qFormat/>
    <w:rsid w:val="00137C60"/>
    <w:pPr>
      <w:numPr>
        <w:numId w:val="3"/>
      </w:numPr>
    </w:pPr>
  </w:style>
  <w:style w:type="paragraph" w:customStyle="1" w:styleId="CL-LetterheadText">
    <w:name w:val="CL-Letterhead Text"/>
    <w:basedOn w:val="Heading1"/>
    <w:qFormat/>
    <w:rsid w:val="001D40FF"/>
    <w:rPr>
      <w:rFonts w:ascii="Corbel" w:hAnsi="Corbel"/>
      <w:noProof/>
      <w:color w:val="000000" w:themeColor="text1"/>
      <w:sz w:val="18"/>
    </w:rPr>
  </w:style>
  <w:style w:type="paragraph" w:customStyle="1" w:styleId="CL-Date">
    <w:name w:val="CL-Date"/>
    <w:basedOn w:val="Normal"/>
    <w:qFormat/>
    <w:rsid w:val="001D40FF"/>
    <w:rPr>
      <w:rFonts w:ascii="Corbel" w:hAnsi="Corbel"/>
      <w:sz w:val="22"/>
      <w:szCs w:val="22"/>
    </w:rPr>
  </w:style>
  <w:style w:type="paragraph" w:customStyle="1" w:styleId="CL-RecipientInfo">
    <w:name w:val="CL-Recipient Info"/>
    <w:basedOn w:val="Normal"/>
    <w:qFormat/>
    <w:rsid w:val="001D40FF"/>
    <w:rPr>
      <w:rFonts w:ascii="Corbel" w:hAnsi="Corbel"/>
      <w:sz w:val="22"/>
      <w:szCs w:val="22"/>
    </w:rPr>
  </w:style>
  <w:style w:type="paragraph" w:customStyle="1" w:styleId="CL-SubjectLine">
    <w:name w:val="CL-Subject Line"/>
    <w:basedOn w:val="Normal"/>
    <w:qFormat/>
    <w:rsid w:val="001D40FF"/>
    <w:rPr>
      <w:rFonts w:ascii="Corbel" w:hAnsi="Corbel"/>
      <w:b/>
      <w:i/>
      <w:sz w:val="22"/>
      <w:szCs w:val="22"/>
    </w:rPr>
  </w:style>
  <w:style w:type="paragraph" w:customStyle="1" w:styleId="CL-BodyText">
    <w:name w:val="CL-BodyText"/>
    <w:basedOn w:val="ProposalBodyText"/>
    <w:qFormat/>
    <w:rsid w:val="001D40FF"/>
  </w:style>
  <w:style w:type="paragraph" w:customStyle="1" w:styleId="CL-Bullets2">
    <w:name w:val="CL-Bullets 2"/>
    <w:basedOn w:val="CL-Bullets1"/>
    <w:qFormat/>
    <w:rsid w:val="001D40FF"/>
    <w:pPr>
      <w:numPr>
        <w:numId w:val="14"/>
      </w:numPr>
      <w:ind w:left="1080"/>
    </w:pPr>
  </w:style>
  <w:style w:type="paragraph" w:styleId="Header">
    <w:name w:val="header"/>
    <w:basedOn w:val="Normal"/>
    <w:link w:val="HeaderChar"/>
    <w:uiPriority w:val="99"/>
    <w:unhideWhenUsed/>
    <w:rsid w:val="007A7437"/>
    <w:pPr>
      <w:tabs>
        <w:tab w:val="center" w:pos="4680"/>
        <w:tab w:val="right" w:pos="9360"/>
      </w:tabs>
    </w:pPr>
  </w:style>
  <w:style w:type="character" w:customStyle="1" w:styleId="HeaderChar">
    <w:name w:val="Header Char"/>
    <w:basedOn w:val="DefaultParagraphFont"/>
    <w:link w:val="Header"/>
    <w:uiPriority w:val="99"/>
    <w:rsid w:val="007A7437"/>
    <w:rPr>
      <w:rFonts w:ascii="Cambria" w:eastAsia="Cambria" w:hAnsi="Cambria" w:cs="Times New Roman"/>
      <w:sz w:val="24"/>
      <w:szCs w:val="24"/>
    </w:rPr>
  </w:style>
  <w:style w:type="paragraph" w:styleId="Footer">
    <w:name w:val="footer"/>
    <w:basedOn w:val="Normal"/>
    <w:link w:val="FooterChar"/>
    <w:uiPriority w:val="99"/>
    <w:unhideWhenUsed/>
    <w:rsid w:val="007A7437"/>
    <w:pPr>
      <w:tabs>
        <w:tab w:val="center" w:pos="4680"/>
        <w:tab w:val="right" w:pos="9360"/>
      </w:tabs>
    </w:pPr>
  </w:style>
  <w:style w:type="character" w:customStyle="1" w:styleId="FooterChar">
    <w:name w:val="Footer Char"/>
    <w:basedOn w:val="DefaultParagraphFont"/>
    <w:link w:val="Footer"/>
    <w:uiPriority w:val="99"/>
    <w:rsid w:val="007A7437"/>
    <w:rPr>
      <w:rFonts w:ascii="Cambria" w:eastAsia="Cambria" w:hAnsi="Cambria" w:cs="Times New Roman"/>
      <w:sz w:val="24"/>
      <w:szCs w:val="24"/>
    </w:rPr>
  </w:style>
  <w:style w:type="paragraph" w:customStyle="1" w:styleId="MemoBullets1">
    <w:name w:val="Memo Bullets 1"/>
    <w:basedOn w:val="MemoBodyText"/>
    <w:qFormat/>
    <w:rsid w:val="00051728"/>
    <w:pPr>
      <w:numPr>
        <w:numId w:val="15"/>
      </w:numPr>
    </w:pPr>
  </w:style>
  <w:style w:type="paragraph" w:customStyle="1" w:styleId="MemoBullets2">
    <w:name w:val="Memo Bullets 2"/>
    <w:basedOn w:val="MemoBullets1"/>
    <w:qFormat/>
    <w:rsid w:val="00051728"/>
    <w:pPr>
      <w:numPr>
        <w:numId w:val="16"/>
      </w:numPr>
      <w:ind w:left="1080"/>
    </w:pPr>
  </w:style>
  <w:style w:type="paragraph" w:customStyle="1" w:styleId="DocumentHeader">
    <w:name w:val="Document Header"/>
    <w:basedOn w:val="Normal"/>
    <w:qFormat/>
    <w:rsid w:val="00051728"/>
    <w:pPr>
      <w:jc w:val="both"/>
    </w:pPr>
    <w:rPr>
      <w:rFonts w:ascii="Candara" w:eastAsia="Times New Roman" w:hAnsi="Candara"/>
      <w:b/>
      <w:bCs/>
      <w:sz w:val="28"/>
      <w:szCs w:val="20"/>
    </w:rPr>
  </w:style>
  <w:style w:type="paragraph" w:customStyle="1" w:styleId="SendReceiveInfo">
    <w:name w:val="Send/Receive Info"/>
    <w:basedOn w:val="Heading1"/>
    <w:qFormat/>
    <w:rsid w:val="00051728"/>
    <w:rPr>
      <w:rFonts w:ascii="Candara" w:hAnsi="Candara" w:cs="Times New Roman"/>
      <w:b/>
      <w:bCs/>
      <w:i w:val="0"/>
      <w:iCs w:val="0"/>
      <w:sz w:val="22"/>
      <w:szCs w:val="20"/>
    </w:rPr>
  </w:style>
  <w:style w:type="paragraph" w:customStyle="1" w:styleId="MemoBodyText">
    <w:name w:val="Memo Body Text"/>
    <w:basedOn w:val="Normal"/>
    <w:qFormat/>
    <w:rsid w:val="00051728"/>
    <w:pPr>
      <w:spacing w:after="220"/>
    </w:pPr>
    <w:rPr>
      <w:rFonts w:ascii="Corbel" w:hAnsi="Corbel"/>
      <w:sz w:val="20"/>
      <w:szCs w:val="20"/>
    </w:rPr>
  </w:style>
  <w:style w:type="character" w:styleId="CommentReference">
    <w:name w:val="annotation reference"/>
    <w:basedOn w:val="DefaultParagraphFont"/>
    <w:uiPriority w:val="99"/>
    <w:semiHidden/>
    <w:unhideWhenUsed/>
    <w:rsid w:val="008A6BD5"/>
    <w:rPr>
      <w:sz w:val="16"/>
      <w:szCs w:val="16"/>
    </w:rPr>
  </w:style>
  <w:style w:type="paragraph" w:styleId="CommentText">
    <w:name w:val="annotation text"/>
    <w:basedOn w:val="Normal"/>
    <w:link w:val="CommentTextChar"/>
    <w:uiPriority w:val="99"/>
    <w:semiHidden/>
    <w:unhideWhenUsed/>
    <w:rsid w:val="008A6BD5"/>
    <w:rPr>
      <w:sz w:val="20"/>
      <w:szCs w:val="20"/>
    </w:rPr>
  </w:style>
  <w:style w:type="character" w:customStyle="1" w:styleId="CommentTextChar">
    <w:name w:val="Comment Text Char"/>
    <w:basedOn w:val="DefaultParagraphFont"/>
    <w:link w:val="CommentText"/>
    <w:uiPriority w:val="99"/>
    <w:semiHidden/>
    <w:rsid w:val="008A6BD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A6BD5"/>
    <w:rPr>
      <w:b/>
      <w:bCs/>
    </w:rPr>
  </w:style>
  <w:style w:type="character" w:customStyle="1" w:styleId="CommentSubjectChar">
    <w:name w:val="Comment Subject Char"/>
    <w:basedOn w:val="CommentTextChar"/>
    <w:link w:val="CommentSubject"/>
    <w:uiPriority w:val="99"/>
    <w:semiHidden/>
    <w:rsid w:val="008A6BD5"/>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494A00DAFD24B9237909C7E532108" ma:contentTypeVersion="12" ma:contentTypeDescription="Create a new document." ma:contentTypeScope="" ma:versionID="19e79f9979f0a42b6683d8f10ec25bf3">
  <xsd:schema xmlns:xsd="http://www.w3.org/2001/XMLSchema" xmlns:xs="http://www.w3.org/2001/XMLSchema" xmlns:p="http://schemas.microsoft.com/office/2006/metadata/properties" xmlns:ns2="59a59335-1862-41a8-b949-4b7e16d0fe22" xmlns:ns3="99f875dd-2210-4f36-abc0-962b94f46e8b" targetNamespace="http://schemas.microsoft.com/office/2006/metadata/properties" ma:root="true" ma:fieldsID="62989411b418f888879cda421e0b82b5" ns2:_="" ns3:_="">
    <xsd:import namespace="59a59335-1862-41a8-b949-4b7e16d0fe22"/>
    <xsd:import namespace="99f875dd-2210-4f36-abc0-962b94f46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59335-1862-41a8-b949-4b7e16d0f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875dd-2210-4f36-abc0-962b94f46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3F3F2-BB66-4962-AEF3-29ADEC1C0E6C}">
  <ds:schemaRefs>
    <ds:schemaRef ds:uri="http://schemas.microsoft.com/sharepoint/v3/contenttype/forms"/>
  </ds:schemaRefs>
</ds:datastoreItem>
</file>

<file path=customXml/itemProps2.xml><?xml version="1.0" encoding="utf-8"?>
<ds:datastoreItem xmlns:ds="http://schemas.openxmlformats.org/officeDocument/2006/customXml" ds:itemID="{BEB3D2DB-CDE6-4476-A674-831CD775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59335-1862-41a8-b949-4b7e16d0fe22"/>
    <ds:schemaRef ds:uri="99f875dd-2210-4f36-abc0-962b94f4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D28C-D9E0-4963-87FC-52C40A366BFA}">
  <ds:schemaRefs>
    <ds:schemaRef ds:uri="http://purl.org/dc/terms/"/>
    <ds:schemaRef ds:uri="http://schemas.openxmlformats.org/package/2006/metadata/core-properties"/>
    <ds:schemaRef ds:uri="http://purl.org/dc/dcmitype/"/>
    <ds:schemaRef ds:uri="99f875dd-2210-4f36-abc0-962b94f46e8b"/>
    <ds:schemaRef ds:uri="http://purl.org/dc/elements/1.1/"/>
    <ds:schemaRef ds:uri="http://schemas.microsoft.com/office/2006/documentManagement/types"/>
    <ds:schemaRef ds:uri="http://schemas.microsoft.com/office/infopath/2007/PartnerControls"/>
    <ds:schemaRef ds:uri="59a59335-1862-41a8-b949-4b7e16d0fe2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Clarion Assoc</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Herman</dc:creator>
  <cp:keywords/>
  <cp:lastModifiedBy>Lenovo User</cp:lastModifiedBy>
  <cp:revision>2</cp:revision>
  <cp:lastPrinted>2018-02-06T23:13:00Z</cp:lastPrinted>
  <dcterms:created xsi:type="dcterms:W3CDTF">2021-01-06T21:16:00Z</dcterms:created>
  <dcterms:modified xsi:type="dcterms:W3CDTF">2021-01-06T21:16:00Z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0x010100C39494A00DAFD24B9237909C7E532108</vt:lpwstr>
  </property>
</Properties>
</file>